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18" w:rsidRPr="00C41B2E" w:rsidRDefault="002379C0" w:rsidP="005C04AA">
      <w:pPr>
        <w:pStyle w:val="Puesto"/>
        <w:rPr>
          <w:rFonts w:ascii="Cambria" w:hAnsi="Cambria" w:cs="Calibri"/>
          <w:b/>
          <w:sz w:val="22"/>
          <w:szCs w:val="22"/>
        </w:rPr>
      </w:pPr>
      <w:r w:rsidRPr="00C41B2E">
        <w:rPr>
          <w:rFonts w:ascii="Cambria" w:hAnsi="Cambria" w:cs="Calibri"/>
          <w:b/>
          <w:sz w:val="22"/>
          <w:szCs w:val="22"/>
        </w:rPr>
        <w:t>CONTROL DE LECTURA</w:t>
      </w:r>
      <w:r w:rsidR="000434BA">
        <w:rPr>
          <w:rFonts w:ascii="Cambria" w:hAnsi="Cambria" w:cs="Calibri"/>
          <w:b/>
          <w:sz w:val="22"/>
          <w:szCs w:val="22"/>
        </w:rPr>
        <w:t xml:space="preserve"> Nº1:</w:t>
      </w:r>
      <w:r w:rsidR="0009677F" w:rsidRPr="00C41B2E">
        <w:rPr>
          <w:rFonts w:ascii="Cambria" w:hAnsi="Cambria" w:cs="Calibri"/>
          <w:b/>
          <w:sz w:val="22"/>
          <w:szCs w:val="22"/>
        </w:rPr>
        <w:t xml:space="preserve"> ANTÍGONA</w:t>
      </w:r>
    </w:p>
    <w:p w:rsidR="005C04AA" w:rsidRPr="002B14CD" w:rsidRDefault="005C04AA" w:rsidP="005C04AA">
      <w:pPr>
        <w:jc w:val="center"/>
        <w:rPr>
          <w:rFonts w:ascii="Calibri" w:hAnsi="Calibri" w:cs="Calibri"/>
          <w:b/>
          <w:sz w:val="10"/>
          <w:szCs w:val="10"/>
        </w:rPr>
      </w:pPr>
    </w:p>
    <w:tbl>
      <w:tblPr>
        <w:tblW w:w="10915" w:type="dxa"/>
        <w:tblInd w:w="-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4394"/>
        <w:gridCol w:w="1984"/>
      </w:tblGrid>
      <w:tr w:rsidR="005C04AA" w:rsidRPr="00C41B2E" w:rsidTr="005C04AA">
        <w:tc>
          <w:tcPr>
            <w:tcW w:w="4537" w:type="dxa"/>
          </w:tcPr>
          <w:p w:rsidR="005C04AA" w:rsidRPr="00C41B2E" w:rsidRDefault="005C04AA" w:rsidP="006D300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41B2E">
              <w:rPr>
                <w:rFonts w:ascii="Calibri" w:hAnsi="Calibri" w:cs="Calibri"/>
                <w:b/>
                <w:sz w:val="22"/>
                <w:szCs w:val="22"/>
              </w:rPr>
              <w:t>NOMBRE:</w:t>
            </w:r>
          </w:p>
        </w:tc>
        <w:tc>
          <w:tcPr>
            <w:tcW w:w="4394" w:type="dxa"/>
          </w:tcPr>
          <w:p w:rsidR="005C04AA" w:rsidRPr="000434BA" w:rsidRDefault="005C04AA" w:rsidP="005C04AA">
            <w:pPr>
              <w:rPr>
                <w:rFonts w:ascii="Calibri" w:hAnsi="Calibri" w:cs="Calibri"/>
                <w:sz w:val="22"/>
                <w:szCs w:val="22"/>
              </w:rPr>
            </w:pPr>
            <w:r w:rsidRPr="00C41B2E">
              <w:rPr>
                <w:rFonts w:ascii="Calibri" w:hAnsi="Calibri" w:cs="Calibri"/>
                <w:b/>
                <w:sz w:val="22"/>
                <w:szCs w:val="22"/>
              </w:rPr>
              <w:t xml:space="preserve">FECHA:  </w:t>
            </w:r>
          </w:p>
        </w:tc>
        <w:tc>
          <w:tcPr>
            <w:tcW w:w="1984" w:type="dxa"/>
            <w:vMerge w:val="restart"/>
          </w:tcPr>
          <w:p w:rsidR="005C04AA" w:rsidRPr="00C41B2E" w:rsidRDefault="005C04AA" w:rsidP="006D300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41B2E">
              <w:rPr>
                <w:rFonts w:ascii="Calibri" w:hAnsi="Calibri" w:cs="Calibri"/>
                <w:b/>
                <w:sz w:val="22"/>
                <w:szCs w:val="22"/>
              </w:rPr>
              <w:t>NOTA:</w:t>
            </w:r>
          </w:p>
        </w:tc>
      </w:tr>
      <w:tr w:rsidR="005C04AA" w:rsidRPr="00C41B2E" w:rsidTr="005C04AA">
        <w:tc>
          <w:tcPr>
            <w:tcW w:w="4537" w:type="dxa"/>
          </w:tcPr>
          <w:p w:rsidR="005C04AA" w:rsidRPr="00C41B2E" w:rsidRDefault="005C04AA" w:rsidP="006D300D">
            <w:pPr>
              <w:rPr>
                <w:rFonts w:ascii="Calibri" w:hAnsi="Calibri" w:cs="Calibri"/>
                <w:sz w:val="22"/>
                <w:szCs w:val="22"/>
              </w:rPr>
            </w:pPr>
            <w:r w:rsidRPr="00C41B2E">
              <w:rPr>
                <w:rFonts w:ascii="Calibri" w:hAnsi="Calibri" w:cs="Calibri"/>
                <w:b/>
                <w:sz w:val="22"/>
                <w:szCs w:val="22"/>
              </w:rPr>
              <w:t>CURSO:</w:t>
            </w:r>
            <w:r w:rsidR="000434BA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4394" w:type="dxa"/>
          </w:tcPr>
          <w:p w:rsidR="005C04AA" w:rsidRPr="00C41B2E" w:rsidRDefault="005C04AA" w:rsidP="006D300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41B2E">
              <w:rPr>
                <w:rFonts w:ascii="Calibri" w:hAnsi="Calibri" w:cs="Calibri"/>
                <w:b/>
                <w:sz w:val="22"/>
                <w:szCs w:val="22"/>
              </w:rPr>
              <w:t>TIEMPO:</w:t>
            </w:r>
            <w:r w:rsidRPr="00C41B2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Merge/>
          </w:tcPr>
          <w:p w:rsidR="005C04AA" w:rsidRPr="00C41B2E" w:rsidRDefault="005C04AA" w:rsidP="006D300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04AA" w:rsidRPr="00C41B2E" w:rsidTr="005C04AA">
        <w:tc>
          <w:tcPr>
            <w:tcW w:w="4537" w:type="dxa"/>
          </w:tcPr>
          <w:p w:rsidR="005C04AA" w:rsidRPr="00C41B2E" w:rsidRDefault="005C04AA" w:rsidP="006D300D">
            <w:pPr>
              <w:rPr>
                <w:rFonts w:ascii="Calibri" w:hAnsi="Calibri" w:cs="Calibri"/>
                <w:sz w:val="22"/>
                <w:szCs w:val="22"/>
              </w:rPr>
            </w:pPr>
            <w:r w:rsidRPr="00C41B2E">
              <w:rPr>
                <w:rFonts w:ascii="Calibri" w:hAnsi="Calibri" w:cs="Calibri"/>
                <w:b/>
                <w:sz w:val="22"/>
                <w:szCs w:val="22"/>
              </w:rPr>
              <w:t xml:space="preserve">PUNTAJE TOTAL PRUEBA:    </w:t>
            </w:r>
          </w:p>
        </w:tc>
        <w:tc>
          <w:tcPr>
            <w:tcW w:w="4394" w:type="dxa"/>
          </w:tcPr>
          <w:p w:rsidR="005C04AA" w:rsidRPr="00C41B2E" w:rsidRDefault="005C04AA" w:rsidP="006D300D">
            <w:pPr>
              <w:rPr>
                <w:rFonts w:ascii="Calibri" w:hAnsi="Calibri" w:cs="Calibri"/>
                <w:sz w:val="22"/>
                <w:szCs w:val="22"/>
              </w:rPr>
            </w:pPr>
            <w:r w:rsidRPr="00C41B2E">
              <w:rPr>
                <w:rFonts w:ascii="Calibri" w:hAnsi="Calibri" w:cs="Calibri"/>
                <w:b/>
                <w:sz w:val="22"/>
                <w:szCs w:val="22"/>
              </w:rPr>
              <w:t>PUNTAJE:</w:t>
            </w:r>
            <w:r w:rsidR="00BC7D87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vMerge/>
          </w:tcPr>
          <w:p w:rsidR="005C04AA" w:rsidRPr="00C41B2E" w:rsidRDefault="005C04AA" w:rsidP="006D300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C04AA" w:rsidRPr="00C41B2E" w:rsidRDefault="005C04AA" w:rsidP="005C04AA">
      <w:pPr>
        <w:jc w:val="center"/>
        <w:rPr>
          <w:rFonts w:ascii="Calibri" w:hAnsi="Calibri" w:cs="Calibri"/>
          <w:sz w:val="6"/>
          <w:szCs w:val="6"/>
        </w:rPr>
      </w:pPr>
    </w:p>
    <w:tbl>
      <w:tblPr>
        <w:tblW w:w="10915" w:type="dxa"/>
        <w:tblInd w:w="-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6"/>
        <w:gridCol w:w="4230"/>
        <w:gridCol w:w="4819"/>
      </w:tblGrid>
      <w:tr w:rsidR="005C04AA" w:rsidRPr="00C41B2E" w:rsidTr="005C04AA">
        <w:trPr>
          <w:trHeight w:val="536"/>
        </w:trPr>
        <w:tc>
          <w:tcPr>
            <w:tcW w:w="1866" w:type="dxa"/>
          </w:tcPr>
          <w:p w:rsidR="005C04AA" w:rsidRPr="00C41B2E" w:rsidRDefault="005C04AA" w:rsidP="006D300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C04AA" w:rsidRPr="00C41B2E" w:rsidRDefault="005C04AA" w:rsidP="006D30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41B2E">
              <w:rPr>
                <w:rFonts w:ascii="Calibri" w:hAnsi="Calibri" w:cs="Calibri"/>
                <w:b/>
                <w:sz w:val="22"/>
                <w:szCs w:val="22"/>
              </w:rPr>
              <w:t>CONTENIDOS:</w:t>
            </w:r>
          </w:p>
        </w:tc>
        <w:tc>
          <w:tcPr>
            <w:tcW w:w="4230" w:type="dxa"/>
            <w:shd w:val="clear" w:color="auto" w:fill="FFFFFF"/>
          </w:tcPr>
          <w:p w:rsidR="005C04AA" w:rsidRPr="00C41B2E" w:rsidRDefault="005C04AA" w:rsidP="006D30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1B2E">
              <w:rPr>
                <w:rFonts w:ascii="Calibri" w:hAnsi="Calibri" w:cs="Calibri"/>
                <w:color w:val="000000"/>
                <w:sz w:val="22"/>
                <w:szCs w:val="22"/>
              </w:rPr>
              <w:t>Comprensión Lectora</w:t>
            </w:r>
          </w:p>
          <w:p w:rsidR="005C04AA" w:rsidRPr="00C41B2E" w:rsidRDefault="005C04AA" w:rsidP="006D30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1B2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Vocabulario Contextual  </w:t>
            </w:r>
          </w:p>
        </w:tc>
        <w:tc>
          <w:tcPr>
            <w:tcW w:w="4819" w:type="dxa"/>
            <w:shd w:val="clear" w:color="auto" w:fill="FFFFFF"/>
          </w:tcPr>
          <w:p w:rsidR="005C04AA" w:rsidRDefault="000434BA" w:rsidP="006D300D">
            <w:pPr>
              <w:pStyle w:val="TableContents"/>
              <w:spacing w:line="276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Temática del Texto</w:t>
            </w:r>
          </w:p>
          <w:p w:rsidR="000434BA" w:rsidRPr="00C41B2E" w:rsidRDefault="000434BA" w:rsidP="006D300D">
            <w:pPr>
              <w:pStyle w:val="TableContents"/>
              <w:spacing w:line="276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Géneros Literarios</w:t>
            </w:r>
          </w:p>
        </w:tc>
      </w:tr>
    </w:tbl>
    <w:p w:rsidR="005C04AA" w:rsidRPr="00C41B2E" w:rsidRDefault="005C04AA" w:rsidP="005C04AA">
      <w:pPr>
        <w:jc w:val="center"/>
        <w:rPr>
          <w:rFonts w:ascii="Calibri" w:hAnsi="Calibri" w:cs="Calibri"/>
          <w:sz w:val="6"/>
          <w:szCs w:val="6"/>
        </w:rPr>
      </w:pPr>
    </w:p>
    <w:tbl>
      <w:tblPr>
        <w:tblW w:w="10915" w:type="dxa"/>
        <w:tblInd w:w="-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5C04AA" w:rsidRPr="00C41B2E" w:rsidTr="005C04AA">
        <w:tc>
          <w:tcPr>
            <w:tcW w:w="10915" w:type="dxa"/>
          </w:tcPr>
          <w:p w:rsidR="005C04AA" w:rsidRPr="00C41B2E" w:rsidRDefault="005C04AA" w:rsidP="006D300D">
            <w:pPr>
              <w:rPr>
                <w:rFonts w:ascii="Calibri" w:hAnsi="Calibri" w:cs="Calibri"/>
                <w:sz w:val="22"/>
                <w:szCs w:val="22"/>
              </w:rPr>
            </w:pPr>
            <w:r w:rsidRPr="00C41B2E">
              <w:rPr>
                <w:rFonts w:ascii="Calibri" w:hAnsi="Calibri" w:cs="Calibri"/>
                <w:sz w:val="22"/>
                <w:szCs w:val="22"/>
              </w:rPr>
              <w:t>INSTRUCCIONES GENERALES: Mantenga un comportamiento correcto durante el desarrollo de toda la prueba, pues corresponde a una instancia formal y seria, de lo contrario, el profesor retirará  el instrumento.-  Use lápiz pasta en toda la prueba.</w:t>
            </w:r>
          </w:p>
        </w:tc>
      </w:tr>
    </w:tbl>
    <w:p w:rsidR="005C04AA" w:rsidRPr="00C17CC6" w:rsidRDefault="005C04AA" w:rsidP="002379C0">
      <w:pPr>
        <w:rPr>
          <w:rFonts w:ascii="Cambria" w:hAnsi="Cambria" w:cs="Calibri"/>
          <w:sz w:val="14"/>
          <w:szCs w:val="14"/>
        </w:rPr>
      </w:pPr>
    </w:p>
    <w:p w:rsidR="002379C0" w:rsidRPr="00C41B2E" w:rsidRDefault="009E27FC" w:rsidP="002379C0">
      <w:pPr>
        <w:ind w:right="-520"/>
        <w:rPr>
          <w:rFonts w:ascii="Cambria" w:hAnsi="Cambria" w:cs="Calibri"/>
          <w:sz w:val="22"/>
          <w:szCs w:val="22"/>
        </w:rPr>
      </w:pPr>
      <w:r w:rsidRPr="009E27FC">
        <w:rPr>
          <w:rFonts w:ascii="Cambria" w:hAnsi="Cambria" w:cs="Calibri"/>
          <w:b/>
          <w:sz w:val="22"/>
          <w:szCs w:val="22"/>
        </w:rPr>
        <w:t>PRIMERA PARTE:</w:t>
      </w:r>
      <w:r w:rsidRPr="00C41B2E">
        <w:rPr>
          <w:rFonts w:ascii="Cambria" w:hAnsi="Cambria" w:cs="Calibri"/>
          <w:sz w:val="22"/>
          <w:szCs w:val="22"/>
        </w:rPr>
        <w:t xml:space="preserve"> Alternativas</w:t>
      </w:r>
      <w:r w:rsidR="002379C0" w:rsidRPr="00C41B2E">
        <w:rPr>
          <w:rFonts w:ascii="Cambria" w:hAnsi="Cambria" w:cs="Calibri"/>
          <w:sz w:val="22"/>
          <w:szCs w:val="22"/>
        </w:rPr>
        <w:t xml:space="preserve">. </w:t>
      </w:r>
      <w:r w:rsidR="00FF4F48" w:rsidRPr="00C41B2E">
        <w:rPr>
          <w:rFonts w:ascii="Cambria" w:hAnsi="Cambria" w:cs="Calibri"/>
          <w:color w:val="FF0000"/>
          <w:sz w:val="22"/>
          <w:szCs w:val="22"/>
        </w:rPr>
        <w:t xml:space="preserve"> </w:t>
      </w:r>
      <w:r w:rsidR="00BC7D87">
        <w:rPr>
          <w:rFonts w:ascii="Cambria" w:hAnsi="Cambria" w:cs="Calibri"/>
          <w:color w:val="000000"/>
          <w:sz w:val="22"/>
          <w:szCs w:val="22"/>
        </w:rPr>
        <w:t>1</w:t>
      </w:r>
      <w:r w:rsidR="00A23CED">
        <w:rPr>
          <w:rFonts w:ascii="Cambria" w:hAnsi="Cambria" w:cs="Calibri"/>
          <w:color w:val="000000"/>
          <w:sz w:val="22"/>
          <w:szCs w:val="22"/>
        </w:rPr>
        <w:t xml:space="preserve"> Pto</w:t>
      </w:r>
      <w:r w:rsidR="00A16DD9" w:rsidRPr="00C41B2E">
        <w:rPr>
          <w:rFonts w:ascii="Cambria" w:hAnsi="Cambria" w:cs="Calibri"/>
          <w:color w:val="000000"/>
          <w:sz w:val="22"/>
          <w:szCs w:val="22"/>
        </w:rPr>
        <w:t>. C/u</w:t>
      </w:r>
      <w:r w:rsidR="00BC7D87">
        <w:rPr>
          <w:rFonts w:ascii="Cambria" w:hAnsi="Cambria" w:cs="Calibri"/>
          <w:color w:val="000000"/>
          <w:sz w:val="22"/>
          <w:szCs w:val="22"/>
        </w:rPr>
        <w:t>.  Total: 15</w:t>
      </w:r>
      <w:r w:rsidR="009C03E7" w:rsidRPr="00C41B2E">
        <w:rPr>
          <w:rFonts w:ascii="Cambria" w:hAnsi="Cambria" w:cs="Calibri"/>
          <w:color w:val="000000"/>
          <w:sz w:val="22"/>
          <w:szCs w:val="22"/>
        </w:rPr>
        <w:t xml:space="preserve"> puntos. </w:t>
      </w:r>
      <w:r w:rsidR="00A23CED">
        <w:rPr>
          <w:rFonts w:ascii="Cambria" w:hAnsi="Cambria" w:cs="Calibri"/>
          <w:color w:val="000000"/>
          <w:sz w:val="22"/>
          <w:szCs w:val="22"/>
        </w:rPr>
        <w:t>(</w:t>
      </w:r>
      <w:r w:rsidR="00EF47B2">
        <w:rPr>
          <w:rFonts w:ascii="Cambria" w:hAnsi="Cambria" w:cs="Calibri"/>
          <w:color w:val="000000"/>
          <w:sz w:val="22"/>
          <w:szCs w:val="22"/>
        </w:rPr>
        <w:t>15</w:t>
      </w:r>
      <w:r w:rsidR="002379C0" w:rsidRPr="00C41B2E">
        <w:rPr>
          <w:rFonts w:ascii="Cambria" w:hAnsi="Cambria" w:cs="Calibri"/>
          <w:color w:val="000000"/>
          <w:sz w:val="22"/>
          <w:szCs w:val="22"/>
        </w:rPr>
        <w:t xml:space="preserve"> minutos</w:t>
      </w:r>
      <w:r w:rsidR="00A23CED">
        <w:rPr>
          <w:rFonts w:ascii="Cambria" w:hAnsi="Cambria" w:cs="Calibri"/>
          <w:color w:val="000000"/>
          <w:sz w:val="22"/>
          <w:szCs w:val="22"/>
        </w:rPr>
        <w:t>)</w:t>
      </w:r>
    </w:p>
    <w:p w:rsidR="002379C0" w:rsidRPr="00C17CC6" w:rsidRDefault="002379C0" w:rsidP="002379C0">
      <w:pPr>
        <w:rPr>
          <w:rFonts w:ascii="Cambria" w:hAnsi="Cambria" w:cs="Calibri"/>
          <w:sz w:val="14"/>
          <w:szCs w:val="1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2379C0" w:rsidRPr="00C41B2E" w:rsidTr="005C04AA">
        <w:tc>
          <w:tcPr>
            <w:tcW w:w="10915" w:type="dxa"/>
          </w:tcPr>
          <w:p w:rsidR="002379C0" w:rsidRPr="00C41B2E" w:rsidRDefault="002379C0" w:rsidP="00EF47B2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I.- INSTRUCCIONES:</w:t>
            </w:r>
            <w:r w:rsidRPr="00C41B2E">
              <w:rPr>
                <w:rFonts w:ascii="Cambria" w:hAnsi="Cambria" w:cs="Calibri"/>
                <w:sz w:val="22"/>
                <w:szCs w:val="22"/>
              </w:rPr>
              <w:t xml:space="preserve"> Lea atentamente cada pregunta y textos presentados, luego elija de las opciones presentadas la correcta.  Se considerarán nulas aquellas respuestas con borrones y correcciones. </w:t>
            </w:r>
          </w:p>
        </w:tc>
      </w:tr>
    </w:tbl>
    <w:p w:rsidR="00080818" w:rsidRPr="00C17CC6" w:rsidRDefault="00080818" w:rsidP="005A5211">
      <w:pPr>
        <w:pStyle w:val="Puesto"/>
        <w:jc w:val="left"/>
        <w:rPr>
          <w:rFonts w:ascii="Cambria" w:hAnsi="Cambria" w:cs="Calibri"/>
          <w:sz w:val="10"/>
          <w:szCs w:val="10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5245"/>
      </w:tblGrid>
      <w:tr w:rsidR="00745E6F" w:rsidRPr="00C41B2E" w:rsidTr="005C04AA">
        <w:trPr>
          <w:trHeight w:val="1463"/>
        </w:trPr>
        <w:tc>
          <w:tcPr>
            <w:tcW w:w="5670" w:type="dxa"/>
          </w:tcPr>
          <w:p w:rsidR="00745E6F" w:rsidRPr="00C41B2E" w:rsidRDefault="00745E6F" w:rsidP="004B7D23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sz w:val="22"/>
                <w:szCs w:val="22"/>
              </w:rPr>
              <w:t xml:space="preserve">1.- </w:t>
            </w:r>
            <w:r w:rsidR="004B7D23" w:rsidRPr="00C41B2E">
              <w:rPr>
                <w:rFonts w:ascii="Cambria" w:hAnsi="Cambria" w:cs="Calibri"/>
                <w:color w:val="000000"/>
                <w:spacing w:val="15"/>
                <w:sz w:val="22"/>
                <w:szCs w:val="22"/>
              </w:rPr>
              <w:t xml:space="preserve">¿Cuál es el conflicto que da pie al enfrentamiento entre </w:t>
            </w:r>
            <w:r w:rsidR="00731784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Polinice y Etéo</w:t>
            </w:r>
            <w:r w:rsidR="004B7D23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cles?</w:t>
            </w:r>
          </w:p>
          <w:p w:rsidR="00080818" w:rsidRPr="00470203" w:rsidRDefault="00080818" w:rsidP="004B7D23">
            <w:pPr>
              <w:rPr>
                <w:rFonts w:ascii="Cambria" w:hAnsi="Cambria" w:cs="Calibri"/>
                <w:color w:val="000000"/>
                <w:sz w:val="10"/>
                <w:szCs w:val="10"/>
              </w:rPr>
            </w:pPr>
          </w:p>
          <w:p w:rsidR="00FB6433" w:rsidRPr="00C41B2E" w:rsidRDefault="006C5FBB" w:rsidP="004B7D23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  <w:r w:rsidR="00FB6433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El amor de una mujer.</w:t>
            </w:r>
          </w:p>
          <w:p w:rsidR="006C5FBB" w:rsidRPr="00C41B2E" w:rsidRDefault="006C5FBB" w:rsidP="004B7D23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  <w:r w:rsidR="00FB6433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Los bienes materiales  de Edipo</w:t>
            </w:r>
            <w:r w:rsidR="00412F9B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.</w:t>
            </w:r>
          </w:p>
          <w:p w:rsidR="006C5FBB" w:rsidRPr="00C41B2E" w:rsidRDefault="006C5FBB" w:rsidP="004B7D23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  <w:r w:rsidR="00FB6433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El trono de Edipo</w:t>
            </w:r>
            <w:r w:rsidR="00412F9B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.</w:t>
            </w:r>
          </w:p>
          <w:p w:rsidR="006C5FBB" w:rsidRPr="00C41B2E" w:rsidRDefault="006C5FBB" w:rsidP="004B7D23">
            <w:pPr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d)</w:t>
            </w:r>
            <w:r w:rsidR="00FB6433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="00080818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La amistad de Creonte</w:t>
            </w:r>
            <w:r w:rsidR="007D1292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5A5211" w:rsidRPr="00C41B2E" w:rsidRDefault="005A5211" w:rsidP="005A5211">
            <w:pPr>
              <w:rPr>
                <w:rFonts w:ascii="Cambria" w:hAnsi="Cambria" w:cs="Calibri"/>
                <w:sz w:val="22"/>
                <w:szCs w:val="22"/>
              </w:rPr>
            </w:pPr>
            <w:r w:rsidRPr="00C41B2E">
              <w:rPr>
                <w:rFonts w:ascii="Cambria" w:hAnsi="Cambria" w:cs="Calibri"/>
                <w:sz w:val="22"/>
                <w:szCs w:val="22"/>
              </w:rPr>
              <w:t>2.- ¿Qué similitud hay en</w:t>
            </w:r>
            <w:r w:rsidR="0009677F" w:rsidRPr="00C41B2E">
              <w:rPr>
                <w:rFonts w:ascii="Cambria" w:hAnsi="Cambria" w:cs="Calibri"/>
                <w:sz w:val="22"/>
                <w:szCs w:val="22"/>
              </w:rPr>
              <w:t>tre las obras clásicas de  Edipo Rey y Antígona</w:t>
            </w:r>
            <w:r w:rsidRPr="00C41B2E">
              <w:rPr>
                <w:rFonts w:ascii="Cambria" w:hAnsi="Cambria" w:cs="Calibri"/>
                <w:sz w:val="22"/>
                <w:szCs w:val="22"/>
              </w:rPr>
              <w:t>?</w:t>
            </w:r>
          </w:p>
          <w:p w:rsidR="00080818" w:rsidRPr="00470203" w:rsidRDefault="00080818" w:rsidP="005A5211">
            <w:pPr>
              <w:rPr>
                <w:rFonts w:ascii="Cambria" w:hAnsi="Cambria" w:cs="Calibri"/>
                <w:sz w:val="10"/>
                <w:szCs w:val="10"/>
              </w:rPr>
            </w:pPr>
          </w:p>
          <w:p w:rsidR="00B8306E" w:rsidRPr="00C41B2E" w:rsidRDefault="006C5FBB" w:rsidP="005A5211">
            <w:pPr>
              <w:rPr>
                <w:rFonts w:ascii="Cambria" w:hAnsi="Cambria" w:cs="Calibri"/>
                <w:sz w:val="22"/>
                <w:szCs w:val="22"/>
              </w:rPr>
            </w:pPr>
            <w:r w:rsidRPr="00C41B2E">
              <w:rPr>
                <w:rFonts w:ascii="Cambria" w:hAnsi="Cambria" w:cs="Calibri"/>
                <w:sz w:val="22"/>
                <w:szCs w:val="22"/>
              </w:rPr>
              <w:t>a)</w:t>
            </w:r>
            <w:r w:rsidR="00FB6433" w:rsidRPr="00C41B2E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 w:rsidR="009C15A0">
              <w:rPr>
                <w:rFonts w:ascii="Cambria" w:hAnsi="Cambria" w:cs="Calibri"/>
                <w:sz w:val="22"/>
                <w:szCs w:val="22"/>
              </w:rPr>
              <w:t xml:space="preserve"> Ambos textos son tragicomedias</w:t>
            </w:r>
            <w:r w:rsidR="007D1292" w:rsidRPr="00C41B2E">
              <w:rPr>
                <w:rFonts w:ascii="Cambria" w:hAnsi="Cambria" w:cs="Calibri"/>
                <w:sz w:val="22"/>
                <w:szCs w:val="22"/>
              </w:rPr>
              <w:t>.</w:t>
            </w:r>
          </w:p>
          <w:p w:rsidR="006C5FBB" w:rsidRPr="00C41B2E" w:rsidRDefault="006C5FBB" w:rsidP="005A5211">
            <w:pPr>
              <w:rPr>
                <w:rFonts w:ascii="Cambria" w:hAnsi="Cambria" w:cs="Calibri"/>
                <w:sz w:val="22"/>
                <w:szCs w:val="22"/>
              </w:rPr>
            </w:pPr>
            <w:r w:rsidRPr="00C41B2E">
              <w:rPr>
                <w:rFonts w:ascii="Cambria" w:hAnsi="Cambria" w:cs="Calibri"/>
                <w:sz w:val="22"/>
                <w:szCs w:val="22"/>
              </w:rPr>
              <w:t>b)</w:t>
            </w:r>
            <w:r w:rsidR="00B8306E" w:rsidRPr="00C41B2E">
              <w:rPr>
                <w:rFonts w:ascii="Cambria" w:hAnsi="Cambria" w:cs="Calibri"/>
                <w:sz w:val="22"/>
                <w:szCs w:val="22"/>
              </w:rPr>
              <w:t xml:space="preserve"> Ambos textos son narrativos</w:t>
            </w:r>
            <w:r w:rsidR="007D1292" w:rsidRPr="00C41B2E">
              <w:rPr>
                <w:rFonts w:ascii="Cambria" w:hAnsi="Cambria" w:cs="Calibri"/>
                <w:sz w:val="22"/>
                <w:szCs w:val="22"/>
              </w:rPr>
              <w:t>.</w:t>
            </w:r>
          </w:p>
          <w:p w:rsidR="006C5FBB" w:rsidRPr="00C41B2E" w:rsidRDefault="006C5FBB" w:rsidP="005A5211">
            <w:pPr>
              <w:rPr>
                <w:rFonts w:ascii="Cambria" w:hAnsi="Cambria" w:cs="Calibri"/>
                <w:sz w:val="22"/>
                <w:szCs w:val="22"/>
              </w:rPr>
            </w:pPr>
            <w:r w:rsidRPr="00C41B2E">
              <w:rPr>
                <w:rFonts w:ascii="Cambria" w:hAnsi="Cambria" w:cs="Calibri"/>
                <w:sz w:val="22"/>
                <w:szCs w:val="22"/>
              </w:rPr>
              <w:t>c)</w:t>
            </w:r>
            <w:r w:rsidR="00B8306E" w:rsidRPr="00C41B2E">
              <w:rPr>
                <w:rFonts w:ascii="Cambria" w:hAnsi="Cambria" w:cs="Calibri"/>
                <w:sz w:val="22"/>
                <w:szCs w:val="22"/>
              </w:rPr>
              <w:t xml:space="preserve"> Los protagonistas tienen un fin trágico.</w:t>
            </w:r>
          </w:p>
          <w:p w:rsidR="00DB4CDC" w:rsidRPr="00C41B2E" w:rsidRDefault="006C5FBB" w:rsidP="00745E6F">
            <w:pPr>
              <w:rPr>
                <w:rFonts w:ascii="Cambria" w:hAnsi="Cambria" w:cs="Calibri"/>
                <w:sz w:val="22"/>
                <w:szCs w:val="22"/>
              </w:rPr>
            </w:pPr>
            <w:r w:rsidRPr="00C41B2E">
              <w:rPr>
                <w:rFonts w:ascii="Cambria" w:hAnsi="Cambria" w:cs="Calibri"/>
                <w:sz w:val="22"/>
                <w:szCs w:val="22"/>
              </w:rPr>
              <w:t>d)</w:t>
            </w:r>
            <w:r w:rsidR="00B8306E" w:rsidRPr="00C41B2E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 w:rsidR="00080818" w:rsidRPr="00C41B2E">
              <w:rPr>
                <w:rFonts w:ascii="Cambria" w:hAnsi="Cambria" w:cs="Calibri"/>
                <w:sz w:val="22"/>
                <w:szCs w:val="22"/>
              </w:rPr>
              <w:t>Los protagonistas son villanos</w:t>
            </w:r>
            <w:r w:rsidR="00DB4CDC" w:rsidRPr="00C41B2E">
              <w:rPr>
                <w:rFonts w:ascii="Cambria" w:hAnsi="Cambria" w:cs="Calibri"/>
                <w:sz w:val="22"/>
                <w:szCs w:val="22"/>
              </w:rPr>
              <w:t>.</w:t>
            </w:r>
          </w:p>
        </w:tc>
      </w:tr>
    </w:tbl>
    <w:p w:rsidR="00080818" w:rsidRPr="00C17CC6" w:rsidRDefault="00080818" w:rsidP="002379C0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5245"/>
      </w:tblGrid>
      <w:tr w:rsidR="00745E6F" w:rsidRPr="00C41B2E" w:rsidTr="005C04AA">
        <w:tc>
          <w:tcPr>
            <w:tcW w:w="5670" w:type="dxa"/>
          </w:tcPr>
          <w:p w:rsidR="00745E6F" w:rsidRPr="00C41B2E" w:rsidRDefault="005A5211" w:rsidP="006841D4">
            <w:pPr>
              <w:jc w:val="both"/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3.- </w:t>
            </w:r>
            <w:r w:rsidR="004B7D23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¿Qué quiere hacer Antígona con el cuerpo de su hermano </w:t>
            </w:r>
            <w:r w:rsidR="004B7D23" w:rsidRPr="00C41B2E"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  <w:t>Polinice?</w:t>
            </w:r>
          </w:p>
          <w:p w:rsidR="006841D4" w:rsidRPr="00C41B2E" w:rsidRDefault="006841D4" w:rsidP="00125897">
            <w:pPr>
              <w:jc w:val="both"/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  <w:t>a) Descuartizarlo para tomar venganza.</w:t>
            </w:r>
          </w:p>
          <w:p w:rsidR="006841D4" w:rsidRPr="00C41B2E" w:rsidRDefault="006841D4" w:rsidP="00125897">
            <w:pPr>
              <w:jc w:val="both"/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  <w:t>b) Quemarlo para que nadie descubra su muerte.</w:t>
            </w:r>
          </w:p>
          <w:p w:rsidR="006841D4" w:rsidRPr="00C41B2E" w:rsidRDefault="006841D4" w:rsidP="00125897">
            <w:pPr>
              <w:jc w:val="both"/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  <w:t>c) Desenterrarlo para descubrir la verdad</w:t>
            </w:r>
            <w:r w:rsidR="007D1292" w:rsidRPr="00C41B2E"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  <w:t>.</w:t>
            </w:r>
          </w:p>
          <w:p w:rsidR="006841D4" w:rsidRPr="00C41B2E" w:rsidRDefault="006841D4" w:rsidP="006841D4">
            <w:pPr>
              <w:jc w:val="both"/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pacing w:val="30"/>
                <w:sz w:val="22"/>
                <w:szCs w:val="22"/>
              </w:rPr>
              <w:t>d) Enterrarlo para darle una sepultura digna.</w:t>
            </w:r>
          </w:p>
        </w:tc>
        <w:tc>
          <w:tcPr>
            <w:tcW w:w="5245" w:type="dxa"/>
          </w:tcPr>
          <w:p w:rsidR="0009677F" w:rsidRPr="00C41B2E" w:rsidRDefault="00745E6F" w:rsidP="0009677F">
            <w:pP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4.</w:t>
            </w:r>
            <w:r w:rsidR="00125897" w:rsidRPr="00C41B2E">
              <w:rPr>
                <w:rFonts w:ascii="Cambria" w:hAnsi="Cambria" w:cs="Calibri"/>
                <w:color w:val="000000"/>
                <w:sz w:val="22"/>
                <w:szCs w:val="22"/>
              </w:rPr>
              <w:t>- ¿</w:t>
            </w:r>
            <w:r w:rsidR="00125897" w:rsidRPr="00C41B2E">
              <w:rPr>
                <w:rFonts w:ascii="Cambria" w:hAnsi="Cambria" w:cs="Calibri"/>
                <w:color w:val="000000"/>
                <w:spacing w:val="15"/>
                <w:sz w:val="22"/>
                <w:szCs w:val="22"/>
              </w:rPr>
              <w:t>Quién</w:t>
            </w:r>
            <w:r w:rsidR="006C5FBB" w:rsidRPr="00C41B2E">
              <w:rPr>
                <w:rFonts w:ascii="Cambria" w:hAnsi="Cambria" w:cs="Calibri"/>
                <w:color w:val="000000"/>
                <w:spacing w:val="15"/>
                <w:sz w:val="22"/>
                <w:szCs w:val="22"/>
              </w:rPr>
              <w:t xml:space="preserve"> </w:t>
            </w:r>
            <w:r w:rsidR="004B7D23" w:rsidRPr="00C41B2E">
              <w:rPr>
                <w:rFonts w:ascii="Cambria" w:hAnsi="Cambria" w:cs="Calibri"/>
                <w:color w:val="000000"/>
                <w:spacing w:val="15"/>
                <w:sz w:val="22"/>
                <w:szCs w:val="22"/>
              </w:rPr>
              <w:t xml:space="preserve"> descubre a Antígona violando la orden de</w:t>
            </w:r>
            <w:r w:rsidR="006C5FBB" w:rsidRPr="00C41B2E">
              <w:rPr>
                <w:rFonts w:ascii="Cambria" w:hAnsi="Cambria" w:cs="Calibri"/>
                <w:color w:val="000000"/>
                <w:spacing w:val="15"/>
                <w:sz w:val="22"/>
                <w:szCs w:val="22"/>
              </w:rPr>
              <w:t xml:space="preserve"> </w:t>
            </w:r>
            <w:r w:rsidR="004B7D23"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>Creonte?</w:t>
            </w:r>
          </w:p>
          <w:p w:rsidR="00412F9B" w:rsidRDefault="00412F9B" w:rsidP="0009677F">
            <w:pP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>a)</w:t>
            </w:r>
            <w:r w:rsidR="00903011"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 xml:space="preserve"> Ismena</w:t>
            </w:r>
          </w:p>
          <w:p w:rsidR="00470203" w:rsidRPr="00C41B2E" w:rsidRDefault="00470203" w:rsidP="0009677F">
            <w:pP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</w:pPr>
          </w:p>
          <w:p w:rsidR="00412F9B" w:rsidRDefault="00412F9B" w:rsidP="0009677F">
            <w:pP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>b)</w:t>
            </w:r>
            <w:r w:rsidR="00903011"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 xml:space="preserve"> Hemón</w:t>
            </w:r>
          </w:p>
          <w:p w:rsidR="00470203" w:rsidRPr="00C41B2E" w:rsidRDefault="00470203" w:rsidP="0009677F">
            <w:pP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</w:pPr>
          </w:p>
          <w:p w:rsidR="00412F9B" w:rsidRDefault="00470203" w:rsidP="0009677F">
            <w:pP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>c</w:t>
            </w:r>
            <w:r w:rsidR="00412F9B"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>)</w:t>
            </w:r>
            <w:r w:rsidR="00903011"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 xml:space="preserve"> El centinela</w:t>
            </w:r>
          </w:p>
          <w:p w:rsidR="00470203" w:rsidRPr="00C41B2E" w:rsidRDefault="00470203" w:rsidP="0009677F">
            <w:pP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</w:pPr>
          </w:p>
          <w:p w:rsidR="00745E6F" w:rsidRPr="00470203" w:rsidRDefault="00412F9B" w:rsidP="006841D4">
            <w:pPr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</w:pPr>
            <w:r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>d)</w:t>
            </w:r>
            <w:r w:rsidR="00903011"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 xml:space="preserve"> </w:t>
            </w:r>
            <w:r w:rsidR="00C41B2E" w:rsidRPr="00C41B2E">
              <w:rPr>
                <w:rFonts w:ascii="Cambria" w:hAnsi="Cambria" w:cs="Calibri"/>
                <w:color w:val="000000"/>
                <w:spacing w:val="-15"/>
                <w:sz w:val="22"/>
                <w:szCs w:val="22"/>
              </w:rPr>
              <w:t>El mensajero</w:t>
            </w:r>
          </w:p>
        </w:tc>
      </w:tr>
    </w:tbl>
    <w:p w:rsidR="00080818" w:rsidRPr="00C17CC6" w:rsidRDefault="00080818" w:rsidP="00631206">
      <w:pPr>
        <w:pStyle w:val="Puesto"/>
        <w:jc w:val="left"/>
        <w:rPr>
          <w:rFonts w:ascii="Cambria" w:hAnsi="Cambria" w:cs="Calibri"/>
          <w:sz w:val="10"/>
          <w:szCs w:val="10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5245"/>
      </w:tblGrid>
      <w:tr w:rsidR="00470203" w:rsidRPr="00C41B2E" w:rsidTr="00470203">
        <w:tc>
          <w:tcPr>
            <w:tcW w:w="5670" w:type="dxa"/>
          </w:tcPr>
          <w:p w:rsidR="00470203" w:rsidRPr="00C41B2E" w:rsidRDefault="00470203" w:rsidP="00470203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i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5</w:t>
            </w:r>
            <w:r w:rsidRPr="00C41B2E">
              <w:rPr>
                <w:rFonts w:ascii="Cambria" w:hAnsi="Cambria" w:cs="Calibri"/>
                <w:i/>
                <w:sz w:val="22"/>
                <w:szCs w:val="22"/>
                <w:lang w:val="es-ES_tradnl"/>
              </w:rPr>
              <w:t>.-</w:t>
            </w:r>
            <w:r w:rsidRPr="00C41B2E">
              <w:rPr>
                <w:rFonts w:ascii="Cambria" w:hAnsi="Cambria" w:cs="Calibri"/>
                <w:i/>
                <w:sz w:val="22"/>
                <w:szCs w:val="22"/>
                <w:lang w:bidi="ar-SA"/>
              </w:rPr>
              <w:t xml:space="preserve"> EURÍDICE: Ciudadanos todos, aquí reunidos; he oído vuestras palabras cuando iba a salir para hacer mis plegarias a la diosa Palas. Iba a abrir la puerta, cuando el rumor de una desgracia doméstica hirió mis oídos. El susto me hizo caer de espaldas en brazos de mis sirvientas, y helada de espanto me desmayé. Pero ¿qué decíais?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i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i/>
                <w:sz w:val="22"/>
                <w:szCs w:val="22"/>
                <w:lang w:bidi="ar-SA"/>
              </w:rPr>
              <w:t>Repetidme vuestras palabras: no me falta experiencia en desgracias para que pueda oír otras.</w:t>
            </w:r>
          </w:p>
          <w:p w:rsidR="00470203" w:rsidRPr="00470203" w:rsidRDefault="00470203" w:rsidP="00A94BF5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10"/>
                <w:szCs w:val="10"/>
                <w:lang w:bidi="ar-SA"/>
              </w:rPr>
            </w:pPr>
          </w:p>
          <w:p w:rsidR="00470203" w:rsidRPr="00C41B2E" w:rsidRDefault="00470203" w:rsidP="00A94BF5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¿De qué noticia se entera Eurídice en el párrafo anterior?</w:t>
            </w:r>
          </w:p>
          <w:p w:rsidR="00470203" w:rsidRPr="00470203" w:rsidRDefault="00470203" w:rsidP="00A94BF5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10"/>
                <w:szCs w:val="10"/>
                <w:lang w:bidi="ar-SA"/>
              </w:rPr>
            </w:pPr>
          </w:p>
          <w:p w:rsidR="00470203" w:rsidRPr="00C41B2E" w:rsidRDefault="00470203" w:rsidP="00A94BF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La muerte de Antígona.</w:t>
            </w:r>
          </w:p>
          <w:p w:rsidR="00470203" w:rsidRPr="00C41B2E" w:rsidRDefault="00470203" w:rsidP="00A94BF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La muerte de Hemón</w:t>
            </w:r>
          </w:p>
          <w:p w:rsidR="00470203" w:rsidRPr="00C41B2E" w:rsidRDefault="00470203" w:rsidP="00A94BF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 El asesinato de Creonte.</w:t>
            </w:r>
          </w:p>
          <w:p w:rsidR="00470203" w:rsidRPr="00C41B2E" w:rsidRDefault="00470203" w:rsidP="002D741E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La muerte de los hijos de Edipo</w:t>
            </w:r>
          </w:p>
        </w:tc>
        <w:tc>
          <w:tcPr>
            <w:tcW w:w="5245" w:type="dxa"/>
          </w:tcPr>
          <w:p w:rsidR="00470203" w:rsidRPr="00C41B2E" w:rsidRDefault="00470203" w:rsidP="00470203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</w:rPr>
              <w:t>6</w:t>
            </w:r>
            <w:r w:rsidRPr="00C41B2E">
              <w:rPr>
                <w:rFonts w:ascii="Cambria" w:hAnsi="Cambria" w:cs="Calibri"/>
                <w:b/>
                <w:sz w:val="22"/>
                <w:szCs w:val="22"/>
              </w:rPr>
              <w:t>.</w:t>
            </w:r>
            <w:r w:rsidRPr="00C41B2E">
              <w:rPr>
                <w:rFonts w:ascii="Cambria" w:hAnsi="Cambria" w:cs="Calibri"/>
                <w:b/>
                <w:sz w:val="22"/>
                <w:szCs w:val="22"/>
                <w:lang w:val="es-ES_tradnl"/>
              </w:rPr>
              <w:t>-</w:t>
            </w: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  </w:t>
            </w:r>
            <w:r w:rsidRPr="00C41B2E">
              <w:rPr>
                <w:rFonts w:ascii="Cambria" w:hAnsi="Cambria" w:cs="Calibri"/>
                <w:i/>
                <w:sz w:val="22"/>
                <w:szCs w:val="22"/>
                <w:lang w:val="es-ES_tradnl"/>
              </w:rPr>
              <w:t>CORO: (…)</w:t>
            </w:r>
            <w:r w:rsidRPr="00C41B2E">
              <w:rPr>
                <w:rFonts w:ascii="Cambria" w:hAnsi="Cambria" w:cs="Calibri"/>
                <w:i/>
                <w:sz w:val="22"/>
                <w:szCs w:val="22"/>
                <w:lang w:bidi="ar-SA"/>
              </w:rPr>
              <w:t xml:space="preserve">  ¡Qué tarde parece que vienes a entender lo que es justicia. Hay que ser sensato en las resoluciones y no violar las leyes escritas, las leyes eternas.</w:t>
            </w: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 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¿A qué personaje se dirige el coro en el fragmento anterior?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a) Antígona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b) Hemón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c) Creonte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bidi="ar-SA"/>
              </w:rPr>
              <w:t>d) Tiresias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ind w:left="720"/>
              <w:jc w:val="both"/>
              <w:rPr>
                <w:rFonts w:ascii="Cambria" w:hAnsi="Cambria" w:cs="Calibri"/>
                <w:sz w:val="22"/>
                <w:szCs w:val="22"/>
                <w:lang w:bidi="ar-SA"/>
              </w:rPr>
            </w:pPr>
          </w:p>
        </w:tc>
      </w:tr>
    </w:tbl>
    <w:p w:rsidR="008F3755" w:rsidRDefault="008F3755" w:rsidP="008F3755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p w:rsidR="00304CBD" w:rsidRDefault="00304CBD" w:rsidP="008F3755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p w:rsidR="00304CBD" w:rsidRDefault="00304CBD" w:rsidP="008F3755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p w:rsidR="00304CBD" w:rsidRDefault="00304CBD" w:rsidP="008F3755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p w:rsidR="00304CBD" w:rsidRDefault="00304CBD" w:rsidP="008F3755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p w:rsidR="00304CBD" w:rsidRDefault="00304CBD" w:rsidP="008F3755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p w:rsidR="00304CBD" w:rsidRPr="00470203" w:rsidRDefault="00304CBD" w:rsidP="008F3755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5245"/>
      </w:tblGrid>
      <w:tr w:rsidR="00470203" w:rsidRPr="00C41B2E" w:rsidTr="00470203">
        <w:tc>
          <w:tcPr>
            <w:tcW w:w="5670" w:type="dxa"/>
          </w:tcPr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lastRenderedPageBreak/>
              <w:t>7.- ¿Cuál es el rol principal  que cumple en la tragedia Tiresias?</w:t>
            </w: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a) Recuerda el pasado  de los  personajes</w:t>
            </w: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b) Advierte sobre lo que ha de acontecer.</w:t>
            </w: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c) Evita que sucedan tragedias.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d) Realiza brujería por venganza.</w:t>
            </w:r>
          </w:p>
        </w:tc>
        <w:tc>
          <w:tcPr>
            <w:tcW w:w="5245" w:type="dxa"/>
          </w:tcPr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8.-   ¿Por qué  Hemón se suicida?</w:t>
            </w: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a) Porque Antígona le fue infiel</w:t>
            </w: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b) Porque su padre mató a Antígona.</w:t>
            </w: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c)</w:t>
            </w:r>
            <w:r w:rsidR="00393E67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</w:t>
            </w: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Porque Antígona se suicidó</w:t>
            </w:r>
          </w:p>
          <w:p w:rsidR="00470203" w:rsidRPr="00C41B2E" w:rsidRDefault="00470203" w:rsidP="00470203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C41B2E">
              <w:rPr>
                <w:rFonts w:ascii="Cambria" w:hAnsi="Cambria" w:cs="Calibri"/>
                <w:sz w:val="22"/>
                <w:szCs w:val="22"/>
                <w:lang w:val="es-ES_tradnl"/>
              </w:rPr>
              <w:t>d) Porque su madre se suicidó.</w:t>
            </w:r>
          </w:p>
          <w:p w:rsidR="00470203" w:rsidRPr="00C41B2E" w:rsidRDefault="00470203" w:rsidP="0047020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</w:p>
        </w:tc>
      </w:tr>
    </w:tbl>
    <w:p w:rsidR="006271BA" w:rsidRPr="00C17CC6" w:rsidRDefault="006271BA" w:rsidP="002379C0">
      <w:pPr>
        <w:jc w:val="both"/>
        <w:rPr>
          <w:rFonts w:ascii="Cambria" w:hAnsi="Cambria" w:cs="Calibri"/>
          <w:sz w:val="10"/>
          <w:szCs w:val="10"/>
          <w:lang w:val="es-ES_tradnl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5245"/>
      </w:tblGrid>
      <w:tr w:rsidR="00665107" w:rsidRPr="00C41B2E" w:rsidTr="00470203">
        <w:tc>
          <w:tcPr>
            <w:tcW w:w="5670" w:type="dxa"/>
          </w:tcPr>
          <w:p w:rsidR="00665107" w:rsidRPr="002B14CD" w:rsidRDefault="009A0D5E" w:rsidP="002B14CD">
            <w:pPr>
              <w:autoSpaceDE w:val="0"/>
              <w:autoSpaceDN w:val="0"/>
              <w:adjustRightInd w:val="0"/>
              <w:jc w:val="both"/>
              <w:rPr>
                <w:rFonts w:ascii="Cambria" w:hAnsi="Cambria" w:cs="MSTT31c6cd"/>
                <w:lang w:bidi="ar-SA"/>
              </w:rPr>
            </w:pPr>
            <w:r w:rsidRPr="002B14CD">
              <w:rPr>
                <w:rFonts w:ascii="Cambria" w:hAnsi="Cambria" w:cs="Calibri"/>
                <w:lang w:val="es-ES_tradnl"/>
              </w:rPr>
              <w:t>9.-</w:t>
            </w:r>
            <w:r w:rsidR="0018654D" w:rsidRPr="002B14CD">
              <w:rPr>
                <w:rFonts w:ascii="Cambria" w:hAnsi="Cambria" w:cs="Calibri"/>
                <w:lang w:val="es-ES_tradnl"/>
              </w:rPr>
              <w:t xml:space="preserve"> </w:t>
            </w:r>
            <w:r w:rsidR="0018654D" w:rsidRPr="002B14CD">
              <w:rPr>
                <w:rFonts w:ascii="Cambria" w:hAnsi="Cambria" w:cs="MSTT31c6cd"/>
                <w:lang w:bidi="ar-SA"/>
              </w:rPr>
              <w:t>CORO:</w:t>
            </w:r>
            <w:r w:rsidR="002B14CD">
              <w:rPr>
                <w:rFonts w:ascii="Cambria" w:hAnsi="Cambria" w:cs="MSTT31c6cd"/>
                <w:lang w:bidi="ar-SA"/>
              </w:rPr>
              <w:t xml:space="preserve"> </w:t>
            </w:r>
            <w:r w:rsidR="0018654D" w:rsidRPr="002B14CD">
              <w:rPr>
                <w:rFonts w:ascii="Cambria" w:hAnsi="Cambria" w:cs="MSTT31c6cd"/>
                <w:i/>
                <w:lang w:bidi="ar-SA"/>
              </w:rPr>
              <w:t>Sobre el suelo que retumbó al chocar con él, cayó fulminado el</w:t>
            </w:r>
            <w:r w:rsidR="002B14CD" w:rsidRPr="002B14CD">
              <w:rPr>
                <w:rFonts w:ascii="Cambria" w:hAnsi="Cambria" w:cs="MSTT31c6cd"/>
                <w:i/>
                <w:lang w:bidi="ar-SA"/>
              </w:rPr>
              <w:t xml:space="preserve"> </w:t>
            </w:r>
            <w:r w:rsidR="0018654D" w:rsidRPr="002B14CD">
              <w:rPr>
                <w:rFonts w:ascii="Cambria" w:hAnsi="Cambria" w:cs="MSTT31c6cd"/>
                <w:i/>
                <w:lang w:bidi="ar-SA"/>
              </w:rPr>
              <w:t>portador del fuego en el momento en que, llevado por el empuje</w:t>
            </w:r>
            <w:r w:rsidR="002B14CD" w:rsidRPr="002B14CD">
              <w:rPr>
                <w:rFonts w:ascii="Cambria" w:hAnsi="Cambria" w:cs="MSTT31c6cd"/>
                <w:i/>
                <w:lang w:bidi="ar-SA"/>
              </w:rPr>
              <w:t xml:space="preserve"> </w:t>
            </w:r>
            <w:r w:rsidR="0018654D" w:rsidRPr="002B14CD">
              <w:rPr>
                <w:rFonts w:ascii="Cambria" w:hAnsi="Cambria" w:cs="MSTT31c6cd"/>
                <w:i/>
                <w:lang w:bidi="ar-SA"/>
              </w:rPr>
              <w:t>de un frenético ardor, respiraba contra nosotros el soplo los</w:t>
            </w:r>
            <w:r w:rsidR="002B14CD" w:rsidRPr="002B14CD">
              <w:rPr>
                <w:rFonts w:ascii="Cambria" w:hAnsi="Cambria" w:cs="MSTT31c6cd"/>
                <w:i/>
                <w:lang w:bidi="ar-SA"/>
              </w:rPr>
              <w:t xml:space="preserve"> </w:t>
            </w:r>
            <w:r w:rsidR="0018654D" w:rsidRPr="002B14CD">
              <w:rPr>
                <w:rFonts w:ascii="Cambria" w:hAnsi="Cambria" w:cs="MSTT31c6cd"/>
                <w:i/>
                <w:lang w:bidi="ar-SA"/>
              </w:rPr>
              <w:t>vientos más desoladores. En cuanto a los demás, el gran Ares,</w:t>
            </w:r>
            <w:r w:rsidR="002B14CD" w:rsidRPr="002B14CD">
              <w:rPr>
                <w:rFonts w:ascii="Cambria" w:hAnsi="Cambria" w:cs="MSTT31c6cd"/>
                <w:i/>
                <w:lang w:bidi="ar-SA"/>
              </w:rPr>
              <w:t xml:space="preserve"> </w:t>
            </w:r>
            <w:r w:rsidR="0018654D" w:rsidRPr="002B14CD">
              <w:rPr>
                <w:rFonts w:ascii="Cambria" w:hAnsi="Cambria" w:cs="MSTT31c6cd"/>
                <w:i/>
                <w:lang w:bidi="ar-SA"/>
              </w:rPr>
              <w:t>nuestro propicio aliado, les infligió, persiguiéndolos con otros</w:t>
            </w:r>
            <w:r w:rsidR="002B14CD" w:rsidRPr="002B14CD">
              <w:rPr>
                <w:rFonts w:ascii="Cambria" w:hAnsi="Cambria" w:cs="MSTT31c6cd"/>
                <w:i/>
                <w:lang w:bidi="ar-SA"/>
              </w:rPr>
              <w:t xml:space="preserve"> </w:t>
            </w:r>
            <w:r w:rsidR="0018654D" w:rsidRPr="002B14CD">
              <w:rPr>
                <w:rFonts w:ascii="Cambria" w:hAnsi="Cambria" w:cs="MSTT31c6cd"/>
                <w:i/>
                <w:lang w:bidi="ar-SA"/>
              </w:rPr>
              <w:t>reveses, otra clase de muerte.</w:t>
            </w:r>
          </w:p>
          <w:p w:rsidR="002B14CD" w:rsidRPr="002B14CD" w:rsidRDefault="002B14CD" w:rsidP="002B14CD">
            <w:pPr>
              <w:autoSpaceDE w:val="0"/>
              <w:autoSpaceDN w:val="0"/>
              <w:adjustRightInd w:val="0"/>
              <w:jc w:val="both"/>
              <w:rPr>
                <w:rFonts w:ascii="Cambria" w:hAnsi="Cambria" w:cs="MSTT31c6cd"/>
                <w:i/>
                <w:sz w:val="14"/>
                <w:szCs w:val="14"/>
                <w:lang w:bidi="ar-SA"/>
              </w:rPr>
            </w:pPr>
          </w:p>
          <w:p w:rsidR="002B14CD" w:rsidRDefault="002B14CD" w:rsidP="002B14CD">
            <w:pPr>
              <w:autoSpaceDE w:val="0"/>
              <w:autoSpaceDN w:val="0"/>
              <w:adjustRightInd w:val="0"/>
              <w:jc w:val="both"/>
              <w:rPr>
                <w:rFonts w:ascii="Cambria" w:hAnsi="Cambria" w:cs="MSTT31c6cd"/>
                <w:lang w:bidi="ar-SA"/>
              </w:rPr>
            </w:pPr>
            <w:r>
              <w:rPr>
                <w:rFonts w:ascii="Cambria" w:hAnsi="Cambria" w:cs="MSTT31c6cd"/>
                <w:lang w:bidi="ar-SA"/>
              </w:rPr>
              <w:t>¿A qué episodio se refiere el fragmento anterior?</w:t>
            </w:r>
          </w:p>
          <w:p w:rsidR="002B14CD" w:rsidRDefault="002B14CD" w:rsidP="002B14CD">
            <w:pPr>
              <w:autoSpaceDE w:val="0"/>
              <w:autoSpaceDN w:val="0"/>
              <w:adjustRightInd w:val="0"/>
              <w:jc w:val="both"/>
              <w:rPr>
                <w:rFonts w:ascii="Cambria" w:hAnsi="Cambria" w:cs="MSTT31c6cd"/>
                <w:lang w:bidi="ar-SA"/>
              </w:rPr>
            </w:pPr>
            <w:r>
              <w:rPr>
                <w:rFonts w:ascii="Cambria" w:hAnsi="Cambria" w:cs="MSTT31c6cd"/>
                <w:lang w:bidi="ar-SA"/>
              </w:rPr>
              <w:t>a) A la guerra entre griegos y troyanos.</w:t>
            </w:r>
          </w:p>
          <w:p w:rsidR="002B14CD" w:rsidRDefault="002B14CD" w:rsidP="002B14CD">
            <w:pPr>
              <w:autoSpaceDE w:val="0"/>
              <w:autoSpaceDN w:val="0"/>
              <w:adjustRightInd w:val="0"/>
              <w:jc w:val="both"/>
              <w:rPr>
                <w:rFonts w:ascii="Cambria" w:hAnsi="Cambria" w:cs="MSTT31c6cd"/>
                <w:lang w:bidi="ar-SA"/>
              </w:rPr>
            </w:pPr>
            <w:r>
              <w:rPr>
                <w:rFonts w:ascii="Cambria" w:hAnsi="Cambria" w:cs="MSTT31c6cd"/>
                <w:lang w:bidi="ar-SA"/>
              </w:rPr>
              <w:t>b) A la batalla entre Creonte y Edipo</w:t>
            </w:r>
          </w:p>
          <w:p w:rsidR="002B14CD" w:rsidRDefault="002B14CD" w:rsidP="002B14CD">
            <w:pPr>
              <w:autoSpaceDE w:val="0"/>
              <w:autoSpaceDN w:val="0"/>
              <w:adjustRightInd w:val="0"/>
              <w:jc w:val="both"/>
              <w:rPr>
                <w:rFonts w:ascii="Cambria" w:hAnsi="Cambria" w:cs="MSTT31c6cd"/>
                <w:lang w:bidi="ar-SA"/>
              </w:rPr>
            </w:pPr>
            <w:r>
              <w:rPr>
                <w:rFonts w:ascii="Cambria" w:hAnsi="Cambria" w:cs="MSTT31c6cd"/>
                <w:lang w:bidi="ar-SA"/>
              </w:rPr>
              <w:t xml:space="preserve">c) A la batalla entre  </w:t>
            </w:r>
            <w:r w:rsidR="000434BA">
              <w:rPr>
                <w:rFonts w:ascii="Cambria" w:hAnsi="Cambria" w:cs="Calibri"/>
                <w:color w:val="000000"/>
                <w:sz w:val="22"/>
                <w:szCs w:val="22"/>
              </w:rPr>
              <w:t>argivos y tebanos</w:t>
            </w:r>
          </w:p>
          <w:p w:rsidR="002B14CD" w:rsidRPr="002B14CD" w:rsidRDefault="002B14CD" w:rsidP="002B14CD">
            <w:pPr>
              <w:autoSpaceDE w:val="0"/>
              <w:autoSpaceDN w:val="0"/>
              <w:adjustRightInd w:val="0"/>
              <w:jc w:val="both"/>
              <w:rPr>
                <w:rFonts w:ascii="MSTT31c6cd" w:hAnsi="MSTT31c6cd" w:cs="MSTT31c6cd"/>
                <w:lang w:bidi="ar-SA"/>
              </w:rPr>
            </w:pPr>
            <w:r>
              <w:rPr>
                <w:rFonts w:ascii="Cambria" w:hAnsi="Cambria" w:cs="MSTT31c6cd"/>
                <w:lang w:bidi="ar-SA"/>
              </w:rPr>
              <w:t>d) A la batalla entre dos dioses.</w:t>
            </w:r>
          </w:p>
        </w:tc>
        <w:tc>
          <w:tcPr>
            <w:tcW w:w="5245" w:type="dxa"/>
          </w:tcPr>
          <w:p w:rsidR="00665107" w:rsidRDefault="009E27FC">
            <w:pPr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10.-</w:t>
            </w:r>
            <w:r w:rsidR="002B14CD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 Considerando el desenlace: ¿Cuál resulta ser el principal antagonista en la obra?</w:t>
            </w:r>
          </w:p>
          <w:p w:rsidR="002B14CD" w:rsidRDefault="002B14CD">
            <w:pPr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  <w:p w:rsidR="002B14CD" w:rsidRDefault="002B14CD">
            <w:pPr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a)  Edipo Rey</w:t>
            </w:r>
          </w:p>
          <w:p w:rsidR="002B14CD" w:rsidRDefault="00056254">
            <w:pPr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b)  La muerte</w:t>
            </w:r>
          </w:p>
          <w:p w:rsidR="002B14CD" w:rsidRDefault="002B14CD">
            <w:pPr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c)  El destino</w:t>
            </w:r>
          </w:p>
          <w:p w:rsidR="002B14CD" w:rsidRPr="00C41B2E" w:rsidRDefault="002B14CD">
            <w:pPr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d)  Creonte</w:t>
            </w:r>
          </w:p>
          <w:p w:rsidR="00665107" w:rsidRDefault="00665107" w:rsidP="00665107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  <w:p w:rsidR="00470203" w:rsidRDefault="00470203" w:rsidP="00665107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  <w:p w:rsidR="00470203" w:rsidRDefault="00470203" w:rsidP="00665107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  <w:p w:rsidR="00470203" w:rsidRPr="00C41B2E" w:rsidRDefault="00470203" w:rsidP="00665107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</w:tc>
      </w:tr>
    </w:tbl>
    <w:p w:rsidR="008F3755" w:rsidRPr="005C04AA" w:rsidRDefault="008F3755" w:rsidP="008F3755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8F3755" w:rsidRPr="005C04AA" w:rsidTr="00E32282">
        <w:trPr>
          <w:trHeight w:val="2797"/>
        </w:trPr>
        <w:tc>
          <w:tcPr>
            <w:tcW w:w="10915" w:type="dxa"/>
          </w:tcPr>
          <w:p w:rsidR="0009677F" w:rsidRPr="005C04AA" w:rsidRDefault="009E27FC" w:rsidP="00262055">
            <w:pPr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  <w:lang w:bidi="ar-SA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11</w:t>
            </w:r>
            <w:r w:rsidR="00FF4F48" w:rsidRPr="005C04AA">
              <w:rPr>
                <w:rFonts w:ascii="Cambria" w:hAnsi="Cambria" w:cs="Calibri"/>
                <w:sz w:val="22"/>
                <w:szCs w:val="22"/>
                <w:lang w:val="es-ES_tradnl"/>
              </w:rPr>
              <w:t>.-</w:t>
            </w:r>
            <w:r w:rsidR="00FF4F48" w:rsidRPr="005C04AA">
              <w:rPr>
                <w:rFonts w:ascii="Cambria" w:hAnsi="Cambria" w:cs="Calibri"/>
                <w:i/>
                <w:sz w:val="22"/>
                <w:szCs w:val="22"/>
                <w:lang w:val="es-ES_tradnl"/>
              </w:rPr>
              <w:t xml:space="preserve"> </w:t>
            </w:r>
            <w:r w:rsidR="00262055" w:rsidRPr="005C04AA">
              <w:rPr>
                <w:rFonts w:ascii="Cambria" w:hAnsi="Cambria" w:cs="Calibri"/>
                <w:i/>
                <w:sz w:val="22"/>
                <w:szCs w:val="22"/>
                <w:lang w:val="es-ES_tradnl"/>
              </w:rPr>
              <w:t xml:space="preserve"> CORO: “La</w:t>
            </w:r>
            <w:r w:rsidR="00262055" w:rsidRPr="005C04AA">
              <w:rPr>
                <w:rFonts w:ascii="Cambria" w:hAnsi="Cambria" w:cs="Calibri"/>
                <w:i/>
                <w:sz w:val="22"/>
                <w:szCs w:val="22"/>
                <w:lang w:bidi="ar-SA"/>
              </w:rPr>
              <w:t xml:space="preserve"> prudencia es con mucho la primera fuente de ventura. No se debe ser impío con los dioses. Las palabras insolentes y altaneras las pagan con grandes infortunios los espíritus orgullosos, que no aprenden a tener juicio sino cuando llegan las tardías horas de la vejez”</w:t>
            </w:r>
          </w:p>
          <w:p w:rsidR="00080818" w:rsidRPr="005C04AA" w:rsidRDefault="00080818" w:rsidP="00262055">
            <w:pPr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  <w:lang w:bidi="ar-SA"/>
              </w:rPr>
            </w:pPr>
          </w:p>
          <w:p w:rsidR="00262055" w:rsidRPr="005C04AA" w:rsidRDefault="00262055" w:rsidP="00262055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5C04AA">
              <w:rPr>
                <w:rFonts w:ascii="Cambria" w:hAnsi="Cambria" w:cs="Calibri"/>
                <w:sz w:val="22"/>
                <w:szCs w:val="22"/>
                <w:lang w:bidi="ar-SA"/>
              </w:rPr>
              <w:t>Del fragmento anterior se infiere que:</w:t>
            </w:r>
          </w:p>
          <w:p w:rsidR="00125897" w:rsidRPr="005C04AA" w:rsidRDefault="00125897" w:rsidP="00262055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</w:p>
          <w:p w:rsidR="00262055" w:rsidRPr="005C04AA" w:rsidRDefault="00080818" w:rsidP="00262055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a)  </w:t>
            </w:r>
            <w:r w:rsidR="00125897" w:rsidRPr="005C04AA">
              <w:rPr>
                <w:rFonts w:ascii="Cambria" w:hAnsi="Cambria" w:cs="Calibri"/>
                <w:sz w:val="22"/>
                <w:szCs w:val="22"/>
                <w:lang w:bidi="ar-SA"/>
              </w:rPr>
              <w:t>La prudencia es el principio de la aventura</w:t>
            </w:r>
          </w:p>
          <w:p w:rsidR="00262055" w:rsidRPr="005C04AA" w:rsidRDefault="00262055" w:rsidP="00262055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b) Los dioses son </w:t>
            </w:r>
            <w:r w:rsidR="00080818" w:rsidRPr="005C04AA">
              <w:rPr>
                <w:rFonts w:ascii="Cambria" w:hAnsi="Cambria" w:cs="Calibri"/>
                <w:sz w:val="22"/>
                <w:szCs w:val="22"/>
                <w:lang w:bidi="ar-SA"/>
              </w:rPr>
              <w:t>los causantes de los males.</w:t>
            </w:r>
          </w:p>
          <w:p w:rsidR="00262055" w:rsidRPr="005C04AA" w:rsidRDefault="00262055" w:rsidP="00262055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5C04AA">
              <w:rPr>
                <w:rFonts w:ascii="Cambria" w:hAnsi="Cambria" w:cs="Calibri"/>
                <w:sz w:val="22"/>
                <w:szCs w:val="22"/>
                <w:lang w:bidi="ar-SA"/>
              </w:rPr>
              <w:t>c) La obra tiene un carácter moralizante.</w:t>
            </w:r>
          </w:p>
          <w:p w:rsidR="00262055" w:rsidRDefault="00262055" w:rsidP="00262055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d) </w:t>
            </w:r>
            <w:r w:rsidR="00125897"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  Ni en la vejez se es sabio.</w:t>
            </w:r>
          </w:p>
          <w:p w:rsidR="008F3755" w:rsidRPr="005C04AA" w:rsidRDefault="008F3755" w:rsidP="0009677F">
            <w:pPr>
              <w:ind w:left="720"/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</w:tc>
      </w:tr>
      <w:tr w:rsidR="00E32282" w:rsidRPr="005C04AA" w:rsidTr="0018654D">
        <w:trPr>
          <w:trHeight w:val="2236"/>
        </w:trPr>
        <w:tc>
          <w:tcPr>
            <w:tcW w:w="10915" w:type="dxa"/>
          </w:tcPr>
          <w:p w:rsidR="00E32282" w:rsidRDefault="009A0D5E" w:rsidP="00E32282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12</w:t>
            </w:r>
            <w:r w:rsidR="00E32282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.- </w:t>
            </w:r>
            <w:r w:rsidR="00E32282" w:rsidRPr="00E32282">
              <w:rPr>
                <w:rFonts w:ascii="Cambria" w:hAnsi="Cambria" w:cs="Calibri"/>
                <w:sz w:val="22"/>
                <w:szCs w:val="22"/>
                <w:lang w:val="es-ES_tradnl"/>
              </w:rPr>
              <w:t>Tú, Ismena, mi querida hermana, que conmigo compartes las</w:t>
            </w:r>
            <w:r w:rsidR="00E32282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</w:t>
            </w:r>
            <w:r w:rsidR="00E32282" w:rsidRPr="00E32282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desventuras que Edipo nos legó, </w:t>
            </w:r>
            <w:r w:rsidR="00E32282" w:rsidRPr="00BC7D87">
              <w:rPr>
                <w:rFonts w:ascii="Cambria" w:hAnsi="Cambria" w:cs="Calibri"/>
                <w:i/>
                <w:sz w:val="22"/>
                <w:szCs w:val="22"/>
                <w:lang w:val="es-ES_tradnl"/>
              </w:rPr>
              <w:t>¿sabes de un solo infortunio que Zeus no nos haya enviado desde que vinimos al mundo?</w:t>
            </w:r>
            <w:r w:rsidR="00E32282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</w:t>
            </w:r>
            <w:r w:rsidR="00E32282" w:rsidRPr="00E32282">
              <w:rPr>
                <w:rFonts w:ascii="Cambria" w:hAnsi="Cambria" w:cs="Calibri"/>
                <w:sz w:val="22"/>
                <w:szCs w:val="22"/>
                <w:lang w:val="es-ES_tradnl"/>
              </w:rPr>
              <w:t>Desde luego, no hay dolor ni maldición ni vergüenza ni deshonor</w:t>
            </w:r>
            <w:r w:rsidR="00E32282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</w:t>
            </w:r>
            <w:r w:rsidR="00E32282" w:rsidRPr="00E32282">
              <w:rPr>
                <w:rFonts w:ascii="Cambria" w:hAnsi="Cambria" w:cs="Calibri"/>
                <w:sz w:val="22"/>
                <w:szCs w:val="22"/>
                <w:lang w:val="es-ES_tradnl"/>
              </w:rPr>
              <w:t>alguno que no pueda contarse en el número de tus desgracias y</w:t>
            </w:r>
            <w:r w:rsidR="00E32282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</w:t>
            </w:r>
            <w:r w:rsidR="00E32282" w:rsidRPr="00E32282">
              <w:rPr>
                <w:rFonts w:ascii="Cambria" w:hAnsi="Cambria" w:cs="Calibri"/>
                <w:sz w:val="22"/>
                <w:szCs w:val="22"/>
                <w:lang w:val="es-ES_tradnl"/>
              </w:rPr>
              <w:t>de las mías</w:t>
            </w:r>
            <w:r w:rsidR="0018654D">
              <w:rPr>
                <w:rFonts w:ascii="Cambria" w:hAnsi="Cambria" w:cs="Calibri"/>
                <w:sz w:val="22"/>
                <w:szCs w:val="22"/>
                <w:lang w:val="es-ES_tradnl"/>
              </w:rPr>
              <w:t>.</w:t>
            </w:r>
          </w:p>
          <w:p w:rsidR="0018654D" w:rsidRDefault="0018654D" w:rsidP="00E32282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  <w:p w:rsidR="00BC7D87" w:rsidRDefault="00BC7D87" w:rsidP="00E32282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La pregunta retórica que plantea Antígona pretende que:</w:t>
            </w:r>
          </w:p>
          <w:p w:rsidR="00BC7D87" w:rsidRDefault="0018654D" w:rsidP="00E32282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a) </w:t>
            </w:r>
            <w:r w:rsidR="00BC7D87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Ismena dimensione la mala fortuna que han tenido.</w:t>
            </w:r>
          </w:p>
          <w:p w:rsidR="0018654D" w:rsidRDefault="0018654D" w:rsidP="00E32282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b)</w:t>
            </w:r>
            <w:r w:rsidR="00BC7D87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 Ismena recuerde y señale la cantidad de desgracias vividas.</w:t>
            </w:r>
          </w:p>
          <w:p w:rsidR="0018654D" w:rsidRDefault="0018654D" w:rsidP="00E32282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c)</w:t>
            </w:r>
            <w:r w:rsidR="00BC7D87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  Ismena se persuada y le ayude.</w:t>
            </w:r>
          </w:p>
          <w:p w:rsidR="0018654D" w:rsidRPr="00E32282" w:rsidRDefault="0018654D" w:rsidP="00E32282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>
              <w:rPr>
                <w:rFonts w:ascii="Cambria" w:hAnsi="Cambria" w:cs="Calibri"/>
                <w:sz w:val="22"/>
                <w:szCs w:val="22"/>
                <w:lang w:val="es-ES_tradnl"/>
              </w:rPr>
              <w:t>d)</w:t>
            </w:r>
            <w:r w:rsidR="00BC7D87">
              <w:rPr>
                <w:rFonts w:ascii="Cambria" w:hAnsi="Cambria" w:cs="Calibri"/>
                <w:sz w:val="22"/>
                <w:szCs w:val="22"/>
                <w:lang w:val="es-ES_tradnl"/>
              </w:rPr>
              <w:t xml:space="preserve">   Ismena odie a Edipo tanto como lo hace Antígona.</w:t>
            </w:r>
          </w:p>
          <w:p w:rsidR="00E32282" w:rsidRDefault="00E32282" w:rsidP="0018654D">
            <w:pPr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</w:p>
        </w:tc>
      </w:tr>
    </w:tbl>
    <w:p w:rsidR="00E8356A" w:rsidRDefault="00E8356A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p w:rsidR="00304CBD" w:rsidRPr="005C04AA" w:rsidRDefault="00304CBD" w:rsidP="002379C0">
      <w:pPr>
        <w:jc w:val="both"/>
        <w:rPr>
          <w:rFonts w:ascii="Cambria" w:hAnsi="Cambria" w:cs="Calibri"/>
          <w:sz w:val="16"/>
          <w:szCs w:val="16"/>
          <w:lang w:val="es-ES_tradnl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2379C0" w:rsidRPr="005C04AA" w:rsidTr="005C04AA">
        <w:tc>
          <w:tcPr>
            <w:tcW w:w="10915" w:type="dxa"/>
          </w:tcPr>
          <w:p w:rsidR="0009677F" w:rsidRPr="005C04AA" w:rsidRDefault="00FF4F48" w:rsidP="0009677F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Cambria" w:hAnsi="Cambria" w:cs="Calibri"/>
                <w:sz w:val="22"/>
                <w:szCs w:val="22"/>
                <w:lang w:val="es-ES_tradnl"/>
              </w:rPr>
            </w:pPr>
            <w:r w:rsidRPr="005C04AA">
              <w:rPr>
                <w:rFonts w:ascii="Cambria" w:hAnsi="Cambria" w:cs="Calibri"/>
                <w:sz w:val="22"/>
                <w:szCs w:val="22"/>
                <w:lang w:val="es-ES_tradnl"/>
              </w:rPr>
              <w:lastRenderedPageBreak/>
              <w:t xml:space="preserve"> </w:t>
            </w:r>
            <w:r w:rsidR="00A16DD9" w:rsidRPr="005C04AA">
              <w:rPr>
                <w:rFonts w:ascii="Cambria" w:hAnsi="Cambria" w:cs="Calibri"/>
                <w:sz w:val="22"/>
                <w:szCs w:val="22"/>
                <w:lang w:val="es-ES_tradnl"/>
              </w:rPr>
              <w:t>Lee atentamente el siguiente fragmento para luego responder las alternativas de vocabulario contextual.</w:t>
            </w:r>
          </w:p>
          <w:p w:rsidR="003A07E1" w:rsidRPr="005C04AA" w:rsidRDefault="003A07E1" w:rsidP="003A07E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  <w:lang w:bidi="ar-SA"/>
              </w:rPr>
            </w:pPr>
          </w:p>
          <w:p w:rsidR="00DE7E0F" w:rsidRPr="005C04AA" w:rsidRDefault="00125897" w:rsidP="003A07E1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2"/>
                <w:szCs w:val="22"/>
                <w:lang w:bidi="ar-SA"/>
              </w:rPr>
            </w:pPr>
            <w:r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(…) </w:t>
            </w:r>
            <w:r w:rsidR="003A07E1"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ha acordado otorgar los honores de la sepultura a uno de nuestros hermanos y en cambio se la </w:t>
            </w:r>
            <w:r w:rsidR="003A07E1" w:rsidRPr="005C04AA">
              <w:rPr>
                <w:rFonts w:ascii="Cambria" w:hAnsi="Cambria" w:cs="Calibri"/>
                <w:b/>
                <w:sz w:val="22"/>
                <w:szCs w:val="22"/>
                <w:lang w:bidi="ar-SA"/>
              </w:rPr>
              <w:t>rehúsa</w:t>
            </w:r>
            <w:r w:rsidR="003A07E1"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 al otro. A Etéocles, según parece, lo ha mandado enterrar de modo que sea honrado entre los muertos bajo tierra; pero en lo tocante al cuerpo del </w:t>
            </w:r>
            <w:r w:rsidR="003A07E1" w:rsidRPr="005C04AA">
              <w:rPr>
                <w:rFonts w:ascii="Cambria" w:hAnsi="Cambria" w:cs="Calibri"/>
                <w:b/>
                <w:sz w:val="22"/>
                <w:szCs w:val="22"/>
                <w:lang w:bidi="ar-SA"/>
              </w:rPr>
              <w:t>infortunado</w:t>
            </w:r>
            <w:r w:rsidR="003A07E1"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 Polinice, también se dice que ha hecho pública una orden para todos los tebanos en la que prohíbe darle sepultura y que se le llore: hay que dejarlo sin lágrimas e insepulto para que sea fácil presa de las aves, siempre en busca de alimento. He aquí lo que el excelente Creonte ha mandado </w:t>
            </w:r>
            <w:r w:rsidR="003A07E1" w:rsidRPr="005C04AA">
              <w:rPr>
                <w:rFonts w:ascii="Cambria" w:hAnsi="Cambria" w:cs="Calibri"/>
                <w:b/>
                <w:sz w:val="22"/>
                <w:szCs w:val="22"/>
                <w:lang w:bidi="ar-SA"/>
              </w:rPr>
              <w:t>pregonar</w:t>
            </w:r>
            <w:r w:rsidR="003A07E1" w:rsidRPr="005C04AA">
              <w:rPr>
                <w:rFonts w:ascii="Cambria" w:hAnsi="Cambria" w:cs="Calibri"/>
                <w:sz w:val="22"/>
                <w:szCs w:val="22"/>
                <w:lang w:bidi="ar-SA"/>
              </w:rPr>
              <w:t xml:space="preserve"> por ti y por mí; sí, por mí misma; y que va a venir aquí para anunciarlo claramente a quien lo ignore; y que no considerará la cosa como baladí; pues cualquiera que infrinja su orden, morirá lapidado por el pueblo. Esto es lo que yo tenía que comunicarte. Pronto vas a tener que demostrar si has nacido de sangre generosa o si no eres más que una cobarde que desmientes la nobleza de tus padres.</w:t>
            </w:r>
          </w:p>
          <w:p w:rsidR="002379C0" w:rsidRPr="005C04AA" w:rsidRDefault="002379C0" w:rsidP="00903011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:rsidR="00482C22" w:rsidRPr="0018654D" w:rsidRDefault="00482C22" w:rsidP="002379C0">
      <w:pPr>
        <w:pStyle w:val="Encabezado"/>
        <w:rPr>
          <w:rFonts w:ascii="Cambria" w:hAnsi="Cambria" w:cs="Calibri"/>
          <w:sz w:val="10"/>
          <w:szCs w:val="10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981721" w:rsidRPr="005C04AA" w:rsidTr="00470203">
        <w:trPr>
          <w:hidden/>
        </w:trPr>
        <w:tc>
          <w:tcPr>
            <w:tcW w:w="10915" w:type="dxa"/>
          </w:tcPr>
          <w:p w:rsidR="00981721" w:rsidRPr="005C04AA" w:rsidRDefault="00981721" w:rsidP="00470203">
            <w:pPr>
              <w:numPr>
                <w:ilvl w:val="0"/>
                <w:numId w:val="41"/>
              </w:numPr>
              <w:rPr>
                <w:rFonts w:ascii="Cambria" w:eastAsia="Arial Unicode MS" w:hAnsi="Cambria" w:cs="Calibri"/>
                <w:vanish/>
                <w:sz w:val="22"/>
                <w:szCs w:val="22"/>
              </w:rPr>
            </w:pPr>
          </w:p>
          <w:p w:rsidR="00981721" w:rsidRPr="005C04AA" w:rsidRDefault="00981721" w:rsidP="00470203">
            <w:pPr>
              <w:rPr>
                <w:rFonts w:ascii="Cambria" w:hAnsi="Cambria" w:cs="Calibri"/>
                <w:b/>
                <w:sz w:val="22"/>
                <w:szCs w:val="22"/>
              </w:rPr>
            </w:pPr>
            <w:r w:rsidRPr="005C04AA">
              <w:rPr>
                <w:rFonts w:ascii="Cambria" w:hAnsi="Cambria" w:cs="Calibri"/>
                <w:b/>
                <w:sz w:val="22"/>
                <w:szCs w:val="22"/>
              </w:rPr>
              <w:t>Vocabulario Contextual</w:t>
            </w:r>
          </w:p>
          <w:p w:rsidR="00125897" w:rsidRPr="005C04AA" w:rsidRDefault="00125897" w:rsidP="00470203">
            <w:pPr>
              <w:rPr>
                <w:rFonts w:ascii="Cambria" w:hAnsi="Cambria" w:cs="Calibri"/>
                <w:b/>
                <w:sz w:val="22"/>
                <w:szCs w:val="22"/>
              </w:rPr>
            </w:pPr>
          </w:p>
          <w:p w:rsidR="00981721" w:rsidRPr="005C04AA" w:rsidRDefault="00981721" w:rsidP="00470203">
            <w:pPr>
              <w:rPr>
                <w:rFonts w:ascii="Cambria" w:hAnsi="Cambria" w:cs="Calibri"/>
                <w:sz w:val="22"/>
                <w:szCs w:val="22"/>
              </w:rPr>
            </w:pPr>
            <w:r w:rsidRPr="005C04AA">
              <w:rPr>
                <w:rFonts w:ascii="Cambria" w:hAnsi="Cambria" w:cs="Calibri"/>
                <w:sz w:val="22"/>
                <w:szCs w:val="22"/>
              </w:rPr>
              <w:t>Las siguientes palabras aparecen destacadas en el texto anterior. Marca el término que mejor mantenga su sentido.</w:t>
            </w:r>
          </w:p>
          <w:p w:rsidR="00125897" w:rsidRPr="005C04AA" w:rsidRDefault="00125897" w:rsidP="00470203">
            <w:pPr>
              <w:rPr>
                <w:rFonts w:ascii="Cambria" w:hAnsi="Cambria" w:cs="Calibri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19"/>
              <w:gridCol w:w="3420"/>
              <w:gridCol w:w="3680"/>
            </w:tblGrid>
            <w:tr w:rsidR="002F7B83" w:rsidRPr="005C04AA" w:rsidTr="0018654D">
              <w:tc>
                <w:tcPr>
                  <w:tcW w:w="3419" w:type="dxa"/>
                </w:tcPr>
                <w:p w:rsidR="00981721" w:rsidRPr="005C04AA" w:rsidRDefault="00B434BC" w:rsidP="00470203">
                  <w:pPr>
                    <w:rPr>
                      <w:rFonts w:ascii="Cambria" w:hAnsi="Cambria" w:cs="Calibri"/>
                      <w:b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sz w:val="22"/>
                      <w:szCs w:val="22"/>
                    </w:rPr>
                    <w:t>1</w:t>
                  </w:r>
                  <w:r w:rsidR="009A0D5E">
                    <w:rPr>
                      <w:rFonts w:ascii="Cambria" w:hAnsi="Cambria" w:cs="Calibri"/>
                      <w:sz w:val="22"/>
                      <w:szCs w:val="22"/>
                    </w:rPr>
                    <w:t>3</w:t>
                  </w:r>
                  <w:r w:rsidR="00981721"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.- </w:t>
                  </w:r>
                  <w:r w:rsidR="003A07E1" w:rsidRPr="005C04AA">
                    <w:rPr>
                      <w:rFonts w:ascii="Cambria" w:hAnsi="Cambria" w:cs="Calibri"/>
                      <w:b/>
                      <w:sz w:val="22"/>
                      <w:szCs w:val="22"/>
                    </w:rPr>
                    <w:t>REHÚSA</w:t>
                  </w:r>
                </w:p>
                <w:p w:rsidR="00981721" w:rsidRPr="005C04AA" w:rsidRDefault="00981721" w:rsidP="00470203">
                  <w:pPr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</w:p>
                <w:p w:rsidR="00412F9B" w:rsidRPr="005C04AA" w:rsidRDefault="003A07E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a)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 Declina</w:t>
                  </w:r>
                </w:p>
                <w:p w:rsidR="00981721" w:rsidRPr="005C04AA" w:rsidRDefault="003A07E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b) 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>Desecha</w:t>
                  </w:r>
                </w:p>
                <w:p w:rsidR="00981721" w:rsidRPr="005C04AA" w:rsidRDefault="003A07E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c)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  Niega</w:t>
                  </w:r>
                </w:p>
                <w:p w:rsidR="00981721" w:rsidRPr="005C04AA" w:rsidRDefault="003A07E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d) 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>Repudia</w:t>
                  </w:r>
                </w:p>
                <w:p w:rsidR="00981721" w:rsidRPr="005C04AA" w:rsidRDefault="0098172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3420" w:type="dxa"/>
                </w:tcPr>
                <w:p w:rsidR="00981721" w:rsidRPr="005C04AA" w:rsidRDefault="00981721" w:rsidP="00470203">
                  <w:pPr>
                    <w:rPr>
                      <w:rFonts w:ascii="Cambria" w:hAnsi="Cambria" w:cs="Calibri"/>
                      <w:b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1</w:t>
                  </w:r>
                  <w:r w:rsidR="009A0D5E">
                    <w:rPr>
                      <w:rFonts w:ascii="Cambria" w:hAnsi="Cambria" w:cs="Calibri"/>
                      <w:sz w:val="22"/>
                      <w:szCs w:val="22"/>
                    </w:rPr>
                    <w:t>4</w:t>
                  </w: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.-</w:t>
                  </w:r>
                  <w:r w:rsidR="002F7B83" w:rsidRPr="005C04AA">
                    <w:rPr>
                      <w:rFonts w:ascii="Cambria" w:hAnsi="Cambria" w:cs="Calibri"/>
                      <w:b/>
                      <w:sz w:val="22"/>
                      <w:szCs w:val="22"/>
                    </w:rPr>
                    <w:t>PREGONAR</w:t>
                  </w:r>
                </w:p>
                <w:p w:rsidR="00981721" w:rsidRPr="005C04AA" w:rsidRDefault="00981721" w:rsidP="00470203">
                  <w:pPr>
                    <w:rPr>
                      <w:rFonts w:ascii="Cambria" w:hAnsi="Cambria" w:cs="Calibri"/>
                      <w:b/>
                      <w:sz w:val="22"/>
                      <w:szCs w:val="22"/>
                    </w:rPr>
                  </w:pPr>
                </w:p>
                <w:p w:rsidR="00981721" w:rsidRPr="005C04AA" w:rsidRDefault="003A07E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a)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="00946DC6">
                    <w:rPr>
                      <w:rFonts w:ascii="Cambria" w:hAnsi="Cambria" w:cs="Calibri"/>
                      <w:sz w:val="22"/>
                      <w:szCs w:val="22"/>
                    </w:rPr>
                    <w:t>P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>redicar</w:t>
                  </w:r>
                </w:p>
                <w:p w:rsidR="00981721" w:rsidRPr="005C04AA" w:rsidRDefault="003A07E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b) </w:t>
                  </w:r>
                  <w:r w:rsidR="00946DC6">
                    <w:rPr>
                      <w:rFonts w:ascii="Cambria" w:hAnsi="Cambria" w:cs="Calibri"/>
                      <w:sz w:val="22"/>
                      <w:szCs w:val="22"/>
                    </w:rPr>
                    <w:t>A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>nunciar</w:t>
                  </w:r>
                </w:p>
                <w:p w:rsidR="00981721" w:rsidRPr="005C04AA" w:rsidRDefault="003A07E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c) </w:t>
                  </w:r>
                  <w:r w:rsidR="00946DC6">
                    <w:rPr>
                      <w:rFonts w:ascii="Cambria" w:hAnsi="Cambria" w:cs="Calibri"/>
                      <w:sz w:val="22"/>
                      <w:szCs w:val="22"/>
                    </w:rPr>
                    <w:t>G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>ritar</w:t>
                  </w:r>
                </w:p>
                <w:p w:rsidR="00981721" w:rsidRPr="005C04AA" w:rsidRDefault="003A07E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d) </w:t>
                  </w:r>
                  <w:r w:rsidR="00946DC6">
                    <w:rPr>
                      <w:rFonts w:ascii="Cambria" w:hAnsi="Cambria" w:cs="Calibri"/>
                      <w:sz w:val="22"/>
                      <w:szCs w:val="22"/>
                    </w:rPr>
                    <w:t>S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>usurrar</w:t>
                  </w:r>
                </w:p>
                <w:p w:rsidR="00981721" w:rsidRPr="005C04AA" w:rsidRDefault="0098172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3680" w:type="dxa"/>
                </w:tcPr>
                <w:p w:rsidR="00981721" w:rsidRPr="005C04AA" w:rsidRDefault="00981721" w:rsidP="00470203">
                  <w:pPr>
                    <w:rPr>
                      <w:rFonts w:ascii="Cambria" w:hAnsi="Cambria" w:cs="Calibri"/>
                      <w:b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1</w:t>
                  </w:r>
                  <w:r w:rsidR="009A0D5E">
                    <w:rPr>
                      <w:rFonts w:ascii="Cambria" w:hAnsi="Cambria" w:cs="Calibri"/>
                      <w:sz w:val="22"/>
                      <w:szCs w:val="22"/>
                    </w:rPr>
                    <w:t>5</w:t>
                  </w: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.- </w:t>
                  </w:r>
                  <w:r w:rsidR="00412F9B" w:rsidRPr="005C04AA">
                    <w:rPr>
                      <w:rFonts w:ascii="Cambria" w:hAnsi="Cambria" w:cs="Calibri"/>
                      <w:b/>
                      <w:sz w:val="22"/>
                      <w:szCs w:val="22"/>
                    </w:rPr>
                    <w:t>INFORTUNADO</w:t>
                  </w:r>
                </w:p>
                <w:p w:rsidR="00981721" w:rsidRPr="005C04AA" w:rsidRDefault="00981721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</w:p>
                <w:p w:rsidR="00981721" w:rsidRPr="005C04AA" w:rsidRDefault="002F7B83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a)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 Fracasado</w:t>
                  </w:r>
                </w:p>
                <w:p w:rsidR="00981721" w:rsidRPr="005C04AA" w:rsidRDefault="002F7B83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b)</w:t>
                  </w:r>
                  <w:r w:rsidR="00946DC6">
                    <w:rPr>
                      <w:rFonts w:ascii="Cambria" w:hAnsi="Cambria" w:cs="Calibri"/>
                      <w:sz w:val="22"/>
                      <w:szCs w:val="22"/>
                    </w:rPr>
                    <w:t>M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>ártir</w:t>
                  </w:r>
                </w:p>
                <w:p w:rsidR="00981721" w:rsidRPr="005C04AA" w:rsidRDefault="002F7B83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c)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 xml:space="preserve"> Necesitado</w:t>
                  </w:r>
                </w:p>
                <w:p w:rsidR="00981721" w:rsidRPr="005C04AA" w:rsidRDefault="002F7B83" w:rsidP="00470203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5C04AA">
                    <w:rPr>
                      <w:rFonts w:ascii="Cambria" w:hAnsi="Cambria" w:cs="Calibri"/>
                      <w:sz w:val="22"/>
                      <w:szCs w:val="22"/>
                    </w:rPr>
                    <w:t>d)</w:t>
                  </w:r>
                  <w:r w:rsidR="00412F9B" w:rsidRPr="005C04AA">
                    <w:rPr>
                      <w:rFonts w:ascii="Cambria" w:hAnsi="Cambria" w:cs="Calibri"/>
                      <w:sz w:val="22"/>
                      <w:szCs w:val="22"/>
                    </w:rPr>
                    <w:t>Desdichado</w:t>
                  </w:r>
                </w:p>
                <w:p w:rsidR="00981721" w:rsidRPr="005C04AA" w:rsidRDefault="00981721" w:rsidP="00470203">
                  <w:pPr>
                    <w:rPr>
                      <w:rFonts w:ascii="Cambria" w:hAnsi="Cambria" w:cs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81721" w:rsidRPr="005C04AA" w:rsidRDefault="00981721" w:rsidP="00470203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:rsidR="00470203" w:rsidRDefault="00470203" w:rsidP="0018654D">
      <w:pPr>
        <w:pStyle w:val="Encabezado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pStyle w:val="Encabezado"/>
        <w:jc w:val="center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pStyle w:val="Encabezado"/>
        <w:jc w:val="center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pStyle w:val="Encabezado"/>
        <w:jc w:val="center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pStyle w:val="Encabezado"/>
        <w:jc w:val="center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pStyle w:val="Encabezado"/>
        <w:jc w:val="center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pStyle w:val="Encabezado"/>
        <w:jc w:val="center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pStyle w:val="Encabezado"/>
        <w:jc w:val="center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pStyle w:val="Encabezado"/>
        <w:jc w:val="center"/>
        <w:rPr>
          <w:rFonts w:ascii="Cambria" w:hAnsi="Cambria" w:cs="Calibri"/>
          <w:b/>
          <w:sz w:val="22"/>
          <w:szCs w:val="22"/>
        </w:rPr>
      </w:pPr>
    </w:p>
    <w:p w:rsidR="00430908" w:rsidRDefault="00430908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A23CED" w:rsidRDefault="00A23CED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EF47B2" w:rsidRDefault="00EF47B2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304CBD" w:rsidRDefault="00304CBD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304CBD" w:rsidRDefault="00304CBD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304CBD" w:rsidRDefault="00304CBD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304CBD" w:rsidRDefault="00304CBD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304CBD" w:rsidRDefault="00304CBD" w:rsidP="00FF4F48">
      <w:pPr>
        <w:jc w:val="both"/>
        <w:rPr>
          <w:rFonts w:ascii="Cambria" w:hAnsi="Cambria" w:cs="Calibri"/>
          <w:b/>
          <w:sz w:val="22"/>
          <w:szCs w:val="22"/>
        </w:rPr>
      </w:pPr>
    </w:p>
    <w:p w:rsidR="00FF4F48" w:rsidRPr="005C04AA" w:rsidRDefault="00FF4F48" w:rsidP="00FF4F48">
      <w:pPr>
        <w:jc w:val="both"/>
        <w:rPr>
          <w:rFonts w:ascii="Cambria" w:hAnsi="Cambria" w:cs="Calibri"/>
          <w:sz w:val="22"/>
          <w:szCs w:val="22"/>
        </w:rPr>
      </w:pPr>
      <w:r w:rsidRPr="009E27FC">
        <w:rPr>
          <w:rFonts w:ascii="Cambria" w:hAnsi="Cambria" w:cs="Calibri"/>
          <w:b/>
          <w:sz w:val="22"/>
          <w:szCs w:val="22"/>
        </w:rPr>
        <w:lastRenderedPageBreak/>
        <w:t xml:space="preserve">SEGUNDA </w:t>
      </w:r>
      <w:r w:rsidR="003C2973" w:rsidRPr="009E27FC">
        <w:rPr>
          <w:rFonts w:ascii="Cambria" w:hAnsi="Cambria" w:cs="Calibri"/>
          <w:b/>
          <w:sz w:val="22"/>
          <w:szCs w:val="22"/>
        </w:rPr>
        <w:t>PARTE:</w:t>
      </w:r>
      <w:r w:rsidR="003C2973" w:rsidRPr="005C04AA">
        <w:rPr>
          <w:rFonts w:ascii="Cambria" w:hAnsi="Cambria" w:cs="Calibri"/>
          <w:sz w:val="22"/>
          <w:szCs w:val="22"/>
        </w:rPr>
        <w:t xml:space="preserve"> Respuesta</w:t>
      </w:r>
      <w:r w:rsidRPr="005C04AA">
        <w:rPr>
          <w:rFonts w:ascii="Cambria" w:hAnsi="Cambria" w:cs="Calibri"/>
          <w:sz w:val="22"/>
          <w:szCs w:val="22"/>
        </w:rPr>
        <w:t xml:space="preserve"> breve.</w:t>
      </w:r>
      <w:r w:rsidR="00A23CED" w:rsidRPr="00A23CED">
        <w:rPr>
          <w:rFonts w:ascii="Cambria" w:hAnsi="Cambria" w:cs="Calibri"/>
          <w:sz w:val="22"/>
          <w:szCs w:val="22"/>
        </w:rPr>
        <w:t xml:space="preserve"> </w:t>
      </w:r>
      <w:r w:rsidR="00A23CED">
        <w:rPr>
          <w:rFonts w:ascii="Cambria" w:hAnsi="Cambria" w:cs="Calibri"/>
          <w:sz w:val="22"/>
          <w:szCs w:val="22"/>
        </w:rPr>
        <w:t xml:space="preserve">3  puntos c/ casilla. </w:t>
      </w:r>
      <w:r w:rsidR="00A23CED" w:rsidRPr="005C04AA">
        <w:rPr>
          <w:rFonts w:ascii="Cambria" w:hAnsi="Cambria" w:cs="Calibri"/>
          <w:sz w:val="22"/>
          <w:szCs w:val="22"/>
        </w:rPr>
        <w:t>Total: 15</w:t>
      </w:r>
      <w:r w:rsidR="00EF47B2">
        <w:rPr>
          <w:rFonts w:ascii="Cambria" w:hAnsi="Cambria" w:cs="Calibri"/>
          <w:sz w:val="22"/>
          <w:szCs w:val="22"/>
        </w:rPr>
        <w:t xml:space="preserve">  Ptos.   (5</w:t>
      </w:r>
      <w:r w:rsidR="00A23CED" w:rsidRPr="005C04AA">
        <w:rPr>
          <w:rFonts w:ascii="Cambria" w:hAnsi="Cambria" w:cs="Calibri"/>
          <w:sz w:val="22"/>
          <w:szCs w:val="22"/>
        </w:rPr>
        <w:t xml:space="preserve"> minutos</w:t>
      </w:r>
      <w:r w:rsidR="00A23CED">
        <w:rPr>
          <w:rFonts w:ascii="Cambria" w:hAnsi="Cambria" w:cs="Calibri"/>
          <w:sz w:val="22"/>
          <w:szCs w:val="22"/>
        </w:rPr>
        <w:t>)</w:t>
      </w:r>
    </w:p>
    <w:p w:rsidR="009C03E7" w:rsidRPr="005C04AA" w:rsidRDefault="009C03E7" w:rsidP="00FF4F48">
      <w:pPr>
        <w:jc w:val="both"/>
        <w:rPr>
          <w:rFonts w:ascii="Cambria" w:hAnsi="Cambria" w:cs="Calibri"/>
          <w:sz w:val="22"/>
          <w:szCs w:val="22"/>
        </w:rPr>
      </w:pPr>
    </w:p>
    <w:p w:rsidR="00FF4F48" w:rsidRPr="005C04AA" w:rsidRDefault="00FF4F48" w:rsidP="00FF4F48">
      <w:p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2"/>
          <w:szCs w:val="22"/>
          <w:u w:val="single"/>
        </w:rPr>
        <w:t>Instrucciones</w:t>
      </w:r>
      <w:r w:rsidRPr="005C04AA">
        <w:rPr>
          <w:rFonts w:ascii="Cambria" w:hAnsi="Cambria" w:cs="Calibri"/>
          <w:b/>
          <w:sz w:val="22"/>
          <w:szCs w:val="22"/>
        </w:rPr>
        <w:t>:</w:t>
      </w:r>
      <w:r w:rsidRPr="005C04AA">
        <w:rPr>
          <w:rFonts w:ascii="Cambria" w:hAnsi="Cambria" w:cs="Calibri"/>
          <w:sz w:val="22"/>
          <w:szCs w:val="22"/>
        </w:rPr>
        <w:t xml:space="preserve"> Completa el siguiente cuadro, entregando </w:t>
      </w:r>
      <w:r w:rsidRPr="00A23CED">
        <w:rPr>
          <w:rFonts w:ascii="Cambria" w:hAnsi="Cambria" w:cs="Calibri"/>
          <w:b/>
          <w:sz w:val="22"/>
          <w:szCs w:val="22"/>
        </w:rPr>
        <w:t>brevemente</w:t>
      </w:r>
      <w:r w:rsidRPr="005C04AA">
        <w:rPr>
          <w:rFonts w:ascii="Cambria" w:hAnsi="Cambria" w:cs="Calibri"/>
          <w:sz w:val="22"/>
          <w:szCs w:val="22"/>
        </w:rPr>
        <w:t xml:space="preserve">, sin errores ortográficos, la información que se te solicita en relación al libro </w:t>
      </w:r>
      <w:r w:rsidR="00062DAB" w:rsidRPr="005C04AA">
        <w:rPr>
          <w:rFonts w:ascii="Cambria" w:hAnsi="Cambria" w:cs="Calibri"/>
          <w:sz w:val="22"/>
          <w:szCs w:val="22"/>
          <w:u w:val="single"/>
        </w:rPr>
        <w:t>Antígona</w:t>
      </w:r>
      <w:r w:rsidR="00062DAB" w:rsidRPr="005C04AA">
        <w:rPr>
          <w:rFonts w:ascii="Cambria" w:hAnsi="Cambria" w:cs="Calibri"/>
          <w:sz w:val="22"/>
          <w:szCs w:val="22"/>
        </w:rPr>
        <w:t xml:space="preserve">  </w:t>
      </w:r>
      <w:r w:rsidRPr="005C04AA">
        <w:rPr>
          <w:rFonts w:ascii="Cambria" w:hAnsi="Cambria" w:cs="Calibri"/>
          <w:sz w:val="22"/>
          <w:szCs w:val="22"/>
        </w:rPr>
        <w:t xml:space="preserve">y sobre su  autor.   </w:t>
      </w:r>
    </w:p>
    <w:p w:rsidR="00FF4F48" w:rsidRPr="005C04AA" w:rsidRDefault="00FF4F48" w:rsidP="00FF4F48">
      <w:pPr>
        <w:jc w:val="both"/>
        <w:rPr>
          <w:rFonts w:ascii="Cambria" w:hAnsi="Cambria" w:cs="Calibri"/>
          <w:sz w:val="22"/>
          <w:szCs w:val="22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796"/>
      </w:tblGrid>
      <w:tr w:rsidR="00FF4F48" w:rsidRPr="005C04AA" w:rsidTr="00430908">
        <w:tc>
          <w:tcPr>
            <w:tcW w:w="3119" w:type="dxa"/>
          </w:tcPr>
          <w:p w:rsidR="00BC7D87" w:rsidRDefault="00BC7D87" w:rsidP="00FF4F48">
            <w:pPr>
              <w:jc w:val="both"/>
              <w:rPr>
                <w:rFonts w:ascii="Cambria" w:hAnsi="Cambria" w:cs="Calibri"/>
              </w:rPr>
            </w:pPr>
          </w:p>
          <w:p w:rsidR="00FF4F48" w:rsidRPr="005C04AA" w:rsidRDefault="00E062B6" w:rsidP="00FF4F48">
            <w:pPr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Indica nombre del autor, nacionalidad y alguna otra obra conocida.</w:t>
            </w:r>
          </w:p>
          <w:p w:rsidR="00FF4F48" w:rsidRPr="005C04AA" w:rsidRDefault="00FF4F48" w:rsidP="00FF4F48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7796" w:type="dxa"/>
          </w:tcPr>
          <w:p w:rsidR="00FF4F48" w:rsidRPr="005C04AA" w:rsidRDefault="00FF4F48" w:rsidP="00FF4F48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4F48" w:rsidRPr="005C04AA" w:rsidTr="00430908">
        <w:tc>
          <w:tcPr>
            <w:tcW w:w="3119" w:type="dxa"/>
          </w:tcPr>
          <w:p w:rsidR="00FF4F48" w:rsidRDefault="00FF4F48" w:rsidP="00FF4F48">
            <w:pPr>
              <w:jc w:val="both"/>
              <w:rPr>
                <w:rFonts w:ascii="Cambria" w:hAnsi="Cambria" w:cs="Calibri"/>
              </w:rPr>
            </w:pPr>
            <w:r w:rsidRPr="005C04AA">
              <w:rPr>
                <w:rFonts w:ascii="Cambria" w:hAnsi="Cambria" w:cs="Calibri"/>
              </w:rPr>
              <w:t>Género literario:</w:t>
            </w:r>
          </w:p>
          <w:p w:rsidR="000434BA" w:rsidRPr="005C04AA" w:rsidRDefault="000434BA" w:rsidP="00FF4F48">
            <w:pPr>
              <w:jc w:val="both"/>
              <w:rPr>
                <w:rFonts w:ascii="Cambria" w:hAnsi="Cambria" w:cs="Calibri"/>
              </w:rPr>
            </w:pPr>
          </w:p>
          <w:p w:rsidR="000434BA" w:rsidRDefault="000434BA" w:rsidP="000434BA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¿Qué elementos constitutivos evidencian en género? (2)</w:t>
            </w:r>
          </w:p>
          <w:p w:rsidR="00FF4F48" w:rsidRPr="005C04AA" w:rsidRDefault="00FF4F48" w:rsidP="00FF4F48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7796" w:type="dxa"/>
          </w:tcPr>
          <w:p w:rsidR="00430908" w:rsidRPr="005C04AA" w:rsidRDefault="00430908" w:rsidP="00430908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:rsidR="00FF4F48" w:rsidRPr="005C04AA" w:rsidRDefault="00FF4F48" w:rsidP="00FF4F48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4F48" w:rsidRPr="005C04AA" w:rsidTr="00430908">
        <w:trPr>
          <w:trHeight w:val="630"/>
        </w:trPr>
        <w:tc>
          <w:tcPr>
            <w:tcW w:w="3119" w:type="dxa"/>
          </w:tcPr>
          <w:p w:rsidR="00E062B6" w:rsidRDefault="00E062B6" w:rsidP="00E062B6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¿Cuál es la disyuntiva a la que se enfrenta Antígona?</w:t>
            </w:r>
          </w:p>
          <w:p w:rsidR="00E062B6" w:rsidRDefault="00430908" w:rsidP="00E062B6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¿Sobre qué</w:t>
            </w:r>
            <w:r w:rsidR="00E062B6">
              <w:rPr>
                <w:rFonts w:ascii="Cambria" w:hAnsi="Cambria" w:cs="Calibri"/>
                <w:sz w:val="22"/>
                <w:szCs w:val="22"/>
              </w:rPr>
              <w:t xml:space="preserve"> principios sostiene Antígona su decisión?</w:t>
            </w:r>
            <w:r w:rsidR="00A23CED">
              <w:rPr>
                <w:rFonts w:ascii="Cambria" w:hAnsi="Cambria" w:cs="Calibri"/>
                <w:sz w:val="22"/>
                <w:szCs w:val="22"/>
              </w:rPr>
              <w:t xml:space="preserve"> (2)</w:t>
            </w:r>
          </w:p>
          <w:p w:rsidR="00FF4F48" w:rsidRPr="005C04AA" w:rsidRDefault="00FF4F48" w:rsidP="00E062B6">
            <w:pPr>
              <w:jc w:val="both"/>
              <w:rPr>
                <w:rFonts w:ascii="Cambria" w:hAnsi="Cambria" w:cs="Calibri"/>
                <w:lang w:val="es-ES_tradnl"/>
              </w:rPr>
            </w:pPr>
          </w:p>
        </w:tc>
        <w:tc>
          <w:tcPr>
            <w:tcW w:w="7796" w:type="dxa"/>
          </w:tcPr>
          <w:p w:rsidR="00FF4F48" w:rsidRPr="005C04AA" w:rsidRDefault="00FF4F48" w:rsidP="00430908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4F48" w:rsidRPr="005C04AA" w:rsidTr="00430908">
        <w:tc>
          <w:tcPr>
            <w:tcW w:w="3119" w:type="dxa"/>
          </w:tcPr>
          <w:p w:rsidR="00E062B6" w:rsidRPr="005C04AA" w:rsidRDefault="00E062B6" w:rsidP="00E062B6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¿Quiénes eran los argivos? ¿a quién apoyan durante la guerra?</w:t>
            </w:r>
            <w:r w:rsidR="00A23CED">
              <w:rPr>
                <w:rFonts w:ascii="Cambria" w:hAnsi="Cambria" w:cs="Calibri"/>
                <w:sz w:val="22"/>
                <w:szCs w:val="22"/>
              </w:rPr>
              <w:t xml:space="preserve"> ¿Por qué?</w:t>
            </w:r>
          </w:p>
          <w:p w:rsidR="00FF4F48" w:rsidRPr="005C04AA" w:rsidRDefault="00FF4F48" w:rsidP="00FF4F48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7796" w:type="dxa"/>
          </w:tcPr>
          <w:p w:rsidR="00FF4F48" w:rsidRPr="005C04AA" w:rsidRDefault="00FF4F48" w:rsidP="00FF4F48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:rsidR="00FF4F48" w:rsidRPr="005C04AA" w:rsidRDefault="00FF4F48" w:rsidP="00FF4F48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4F48" w:rsidRPr="005C04AA" w:rsidTr="00430908">
        <w:tc>
          <w:tcPr>
            <w:tcW w:w="3119" w:type="dxa"/>
          </w:tcPr>
          <w:p w:rsidR="009C03E7" w:rsidRPr="005C04AA" w:rsidRDefault="0009677F" w:rsidP="0009677F">
            <w:pPr>
              <w:jc w:val="both"/>
              <w:rPr>
                <w:rFonts w:ascii="Cambria" w:hAnsi="Cambria" w:cs="Calibri"/>
              </w:rPr>
            </w:pPr>
            <w:r w:rsidRPr="005C04AA">
              <w:rPr>
                <w:rFonts w:ascii="Cambria" w:hAnsi="Cambria" w:cs="Calibri"/>
              </w:rPr>
              <w:t xml:space="preserve"> </w:t>
            </w:r>
          </w:p>
          <w:p w:rsidR="00A23CED" w:rsidRPr="005C04AA" w:rsidRDefault="00E062B6" w:rsidP="00A23CED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C04AA">
              <w:rPr>
                <w:rFonts w:ascii="Cambria" w:hAnsi="Cambria" w:cs="Calibri"/>
              </w:rPr>
              <w:t xml:space="preserve"> </w:t>
            </w:r>
            <w:r w:rsidR="00A23CED">
              <w:rPr>
                <w:rFonts w:ascii="Cambria" w:hAnsi="Cambria" w:cs="Calibri"/>
                <w:sz w:val="22"/>
                <w:szCs w:val="22"/>
              </w:rPr>
              <w:t>Indique tres dioses griegos que son señalados en el texto y sus respectivas áreas de influencia.</w:t>
            </w:r>
          </w:p>
          <w:p w:rsidR="009C03E7" w:rsidRPr="005C04AA" w:rsidRDefault="009C03E7" w:rsidP="00E062B6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7796" w:type="dxa"/>
          </w:tcPr>
          <w:p w:rsidR="001F2DAB" w:rsidRPr="005C04AA" w:rsidRDefault="001F2DAB" w:rsidP="00FF4F48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:rsidR="00C41B2E" w:rsidRDefault="00C41B2E" w:rsidP="002379C0">
      <w:pPr>
        <w:rPr>
          <w:rFonts w:ascii="Cambria" w:hAnsi="Cambria" w:cs="Calibri"/>
          <w:sz w:val="16"/>
          <w:szCs w:val="16"/>
        </w:rPr>
      </w:pPr>
    </w:p>
    <w:p w:rsidR="00C41B2E" w:rsidRDefault="00C41B2E" w:rsidP="002379C0">
      <w:pPr>
        <w:rPr>
          <w:rFonts w:ascii="Cambria" w:hAnsi="Cambria" w:cs="Calibri"/>
          <w:sz w:val="16"/>
          <w:szCs w:val="16"/>
        </w:rPr>
      </w:pPr>
    </w:p>
    <w:p w:rsidR="00304CBD" w:rsidRDefault="00304CBD" w:rsidP="002379C0">
      <w:pPr>
        <w:rPr>
          <w:rFonts w:ascii="Cambria" w:hAnsi="Cambria" w:cs="Calibri"/>
          <w:b/>
          <w:sz w:val="22"/>
          <w:szCs w:val="22"/>
        </w:rPr>
      </w:pPr>
    </w:p>
    <w:p w:rsidR="002379C0" w:rsidRPr="005C04AA" w:rsidRDefault="003C2973" w:rsidP="002379C0">
      <w:pPr>
        <w:rPr>
          <w:rFonts w:ascii="Cambria" w:hAnsi="Cambria" w:cs="Calibri"/>
          <w:sz w:val="22"/>
          <w:szCs w:val="22"/>
        </w:rPr>
      </w:pPr>
      <w:bookmarkStart w:id="0" w:name="_GoBack"/>
      <w:bookmarkEnd w:id="0"/>
      <w:r w:rsidRPr="009E27FC">
        <w:rPr>
          <w:rFonts w:ascii="Cambria" w:hAnsi="Cambria" w:cs="Calibri"/>
          <w:b/>
          <w:sz w:val="22"/>
          <w:szCs w:val="22"/>
        </w:rPr>
        <w:t>TERCERA PARTE:</w:t>
      </w:r>
      <w:r w:rsidR="002379C0" w:rsidRPr="005C04AA">
        <w:rPr>
          <w:rFonts w:ascii="Cambria" w:hAnsi="Cambria" w:cs="Calibri"/>
          <w:sz w:val="22"/>
          <w:szCs w:val="22"/>
        </w:rPr>
        <w:t xml:space="preserve">   PRODU</w:t>
      </w:r>
      <w:r w:rsidR="00393E67">
        <w:rPr>
          <w:rFonts w:ascii="Cambria" w:hAnsi="Cambria" w:cs="Calibri"/>
          <w:sz w:val="22"/>
          <w:szCs w:val="22"/>
        </w:rPr>
        <w:t xml:space="preserve">CCIÓN DE TEXTO. Total: </w:t>
      </w:r>
      <w:r w:rsidR="0094778A" w:rsidRPr="005C04AA">
        <w:rPr>
          <w:rFonts w:ascii="Cambria" w:hAnsi="Cambria" w:cs="Calibri"/>
          <w:sz w:val="22"/>
          <w:szCs w:val="22"/>
        </w:rPr>
        <w:t>1</w:t>
      </w:r>
      <w:r w:rsidR="00393E67">
        <w:rPr>
          <w:rFonts w:ascii="Cambria" w:hAnsi="Cambria" w:cs="Calibri"/>
          <w:sz w:val="22"/>
          <w:szCs w:val="22"/>
        </w:rPr>
        <w:t>0 puntos</w:t>
      </w:r>
      <w:r w:rsidR="00BC7D87">
        <w:rPr>
          <w:rFonts w:ascii="Cambria" w:hAnsi="Cambria" w:cs="Calibri"/>
          <w:sz w:val="22"/>
          <w:szCs w:val="22"/>
        </w:rPr>
        <w:t xml:space="preserve">  </w:t>
      </w:r>
      <w:r w:rsidR="00393E67">
        <w:rPr>
          <w:rFonts w:ascii="Cambria" w:hAnsi="Cambria" w:cs="Calibri"/>
          <w:sz w:val="22"/>
          <w:szCs w:val="22"/>
        </w:rPr>
        <w:t>(</w:t>
      </w:r>
      <w:r w:rsidR="00EF47B2">
        <w:rPr>
          <w:rFonts w:ascii="Cambria" w:hAnsi="Cambria" w:cs="Calibri"/>
          <w:sz w:val="22"/>
          <w:szCs w:val="22"/>
        </w:rPr>
        <w:t>1</w:t>
      </w:r>
      <w:r w:rsidR="00BC7D87">
        <w:rPr>
          <w:rFonts w:ascii="Cambria" w:hAnsi="Cambria" w:cs="Calibri"/>
          <w:sz w:val="22"/>
          <w:szCs w:val="22"/>
        </w:rPr>
        <w:t>0</w:t>
      </w:r>
      <w:r w:rsidR="00393E67">
        <w:rPr>
          <w:rFonts w:ascii="Cambria" w:hAnsi="Cambria" w:cs="Calibri"/>
          <w:sz w:val="22"/>
          <w:szCs w:val="22"/>
        </w:rPr>
        <w:t xml:space="preserve"> minutos)</w:t>
      </w:r>
    </w:p>
    <w:p w:rsidR="003C2973" w:rsidRPr="005C04AA" w:rsidRDefault="003C2973" w:rsidP="002379C0">
      <w:pPr>
        <w:rPr>
          <w:rFonts w:ascii="Cambria" w:hAnsi="Cambria" w:cs="Calibri"/>
          <w:sz w:val="16"/>
          <w:szCs w:val="16"/>
        </w:rPr>
      </w:pPr>
    </w:p>
    <w:p w:rsidR="003C2973" w:rsidRPr="005C04AA" w:rsidRDefault="002379C0" w:rsidP="002379C0">
      <w:p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4"/>
          <w:szCs w:val="24"/>
          <w:u w:val="single"/>
        </w:rPr>
        <w:t>Instrucciones</w:t>
      </w:r>
      <w:r w:rsidR="003C2973" w:rsidRPr="005C04AA">
        <w:rPr>
          <w:rFonts w:ascii="Cambria" w:hAnsi="Cambria" w:cs="Calibri"/>
          <w:sz w:val="22"/>
          <w:szCs w:val="22"/>
          <w:u w:val="single"/>
        </w:rPr>
        <w:t>:</w:t>
      </w:r>
      <w:r w:rsidR="003C2973" w:rsidRPr="005C04AA">
        <w:rPr>
          <w:rFonts w:ascii="Cambria" w:hAnsi="Cambria" w:cs="Calibri"/>
          <w:sz w:val="22"/>
          <w:szCs w:val="22"/>
        </w:rPr>
        <w:t xml:space="preserve"> </w:t>
      </w:r>
      <w:r w:rsidR="00015A85" w:rsidRPr="005C04AA">
        <w:rPr>
          <w:rFonts w:ascii="Cambria" w:hAnsi="Cambria" w:cs="Calibri"/>
          <w:sz w:val="22"/>
          <w:szCs w:val="22"/>
        </w:rPr>
        <w:t xml:space="preserve">  Responde la pregunta que aparece en el recuadro.</w:t>
      </w:r>
    </w:p>
    <w:p w:rsidR="002379C0" w:rsidRDefault="00642AEB" w:rsidP="002379C0">
      <w:p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2"/>
          <w:szCs w:val="22"/>
        </w:rPr>
        <w:t>Al redactar preocúpate por:</w:t>
      </w:r>
    </w:p>
    <w:p w:rsidR="00C41B2E" w:rsidRPr="005C04AA" w:rsidRDefault="00C41B2E" w:rsidP="002379C0">
      <w:pPr>
        <w:jc w:val="both"/>
        <w:rPr>
          <w:rFonts w:ascii="Cambria" w:hAnsi="Cambria" w:cs="Calibri"/>
          <w:sz w:val="22"/>
          <w:szCs w:val="22"/>
        </w:rPr>
      </w:pPr>
    </w:p>
    <w:p w:rsidR="002379C0" w:rsidRPr="005C04AA" w:rsidRDefault="002379C0" w:rsidP="002379C0">
      <w:p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2"/>
          <w:szCs w:val="22"/>
        </w:rPr>
        <w:t>Evita</w:t>
      </w:r>
      <w:r w:rsidR="00642AEB" w:rsidRPr="005C04AA">
        <w:rPr>
          <w:rFonts w:ascii="Cambria" w:hAnsi="Cambria" w:cs="Calibri"/>
          <w:sz w:val="22"/>
          <w:szCs w:val="22"/>
        </w:rPr>
        <w:t>r</w:t>
      </w:r>
      <w:r w:rsidRPr="005C04AA">
        <w:rPr>
          <w:rFonts w:ascii="Cambria" w:hAnsi="Cambria" w:cs="Calibri"/>
          <w:sz w:val="22"/>
          <w:szCs w:val="22"/>
        </w:rPr>
        <w:t xml:space="preserve"> la redundancia, es decir, no repitas ideas, debes ir agregando otras nuevas.</w:t>
      </w:r>
    </w:p>
    <w:p w:rsidR="00642AEB" w:rsidRPr="005C04AA" w:rsidRDefault="002379C0" w:rsidP="00642AEB">
      <w:p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2"/>
          <w:szCs w:val="22"/>
        </w:rPr>
        <w:t>Usa</w:t>
      </w:r>
      <w:r w:rsidR="00642AEB" w:rsidRPr="005C04AA">
        <w:rPr>
          <w:rFonts w:ascii="Cambria" w:hAnsi="Cambria" w:cs="Calibri"/>
          <w:sz w:val="22"/>
          <w:szCs w:val="22"/>
        </w:rPr>
        <w:t>r</w:t>
      </w:r>
      <w:r w:rsidRPr="005C04AA">
        <w:rPr>
          <w:rFonts w:ascii="Cambria" w:hAnsi="Cambria" w:cs="Calibri"/>
          <w:sz w:val="22"/>
          <w:szCs w:val="22"/>
        </w:rPr>
        <w:t xml:space="preserve"> variedad de conectores correctamente. </w:t>
      </w:r>
    </w:p>
    <w:p w:rsidR="002379C0" w:rsidRPr="005C04AA" w:rsidRDefault="00642AEB" w:rsidP="00642AEB">
      <w:p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2"/>
          <w:szCs w:val="22"/>
        </w:rPr>
        <w:t>L</w:t>
      </w:r>
      <w:r w:rsidR="002379C0" w:rsidRPr="005C04AA">
        <w:rPr>
          <w:rFonts w:ascii="Cambria" w:hAnsi="Cambria" w:cs="Calibri"/>
          <w:sz w:val="22"/>
          <w:szCs w:val="22"/>
        </w:rPr>
        <w:t xml:space="preserve">a </w:t>
      </w:r>
      <w:r w:rsidRPr="005C04AA">
        <w:rPr>
          <w:rFonts w:ascii="Cambria" w:hAnsi="Cambria" w:cs="Calibri"/>
          <w:sz w:val="22"/>
          <w:szCs w:val="22"/>
        </w:rPr>
        <w:t>correcta ortografía y una l</w:t>
      </w:r>
      <w:r w:rsidR="002379C0" w:rsidRPr="005C04AA">
        <w:rPr>
          <w:rFonts w:ascii="Cambria" w:hAnsi="Cambria" w:cs="Calibri"/>
          <w:sz w:val="22"/>
          <w:szCs w:val="22"/>
        </w:rPr>
        <w:t>etra ordenada, legible.</w:t>
      </w:r>
    </w:p>
    <w:p w:rsidR="002379C0" w:rsidRPr="005C04AA" w:rsidRDefault="002379C0" w:rsidP="002379C0">
      <w:pPr>
        <w:rPr>
          <w:rFonts w:ascii="Cambria" w:hAnsi="Cambria" w:cs="Calibri"/>
          <w:sz w:val="16"/>
          <w:szCs w:val="16"/>
        </w:rPr>
      </w:pPr>
    </w:p>
    <w:p w:rsidR="002379C0" w:rsidRPr="005C04AA" w:rsidRDefault="00313A16" w:rsidP="003C2973">
      <w:pPr>
        <w:numPr>
          <w:ilvl w:val="0"/>
          <w:numId w:val="39"/>
        </w:num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Contenido: 3</w:t>
      </w:r>
      <w:r w:rsidR="002379C0" w:rsidRPr="005C04AA">
        <w:rPr>
          <w:rFonts w:ascii="Cambria" w:hAnsi="Cambria" w:cs="Calibri"/>
          <w:sz w:val="22"/>
          <w:szCs w:val="22"/>
        </w:rPr>
        <w:t xml:space="preserve">  Ptos.</w:t>
      </w:r>
    </w:p>
    <w:p w:rsidR="002379C0" w:rsidRPr="005C04AA" w:rsidRDefault="002379C0" w:rsidP="003C2973">
      <w:pPr>
        <w:numPr>
          <w:ilvl w:val="0"/>
          <w:numId w:val="39"/>
        </w:num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2"/>
          <w:szCs w:val="22"/>
        </w:rPr>
        <w:t>Ortografía acentual, literal  y puntual</w:t>
      </w:r>
      <w:r w:rsidR="003C2973" w:rsidRPr="005C04AA">
        <w:rPr>
          <w:rFonts w:ascii="Cambria" w:hAnsi="Cambria" w:cs="Calibri"/>
          <w:sz w:val="22"/>
          <w:szCs w:val="22"/>
        </w:rPr>
        <w:t>: 2</w:t>
      </w:r>
      <w:r w:rsidRPr="005C04AA">
        <w:rPr>
          <w:rFonts w:ascii="Cambria" w:hAnsi="Cambria" w:cs="Calibri"/>
          <w:sz w:val="22"/>
          <w:szCs w:val="22"/>
        </w:rPr>
        <w:t xml:space="preserve"> Ptos.</w:t>
      </w:r>
    </w:p>
    <w:p w:rsidR="002379C0" w:rsidRPr="005C04AA" w:rsidRDefault="002379C0" w:rsidP="003C2973">
      <w:pPr>
        <w:numPr>
          <w:ilvl w:val="0"/>
          <w:numId w:val="39"/>
        </w:num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2"/>
          <w:szCs w:val="22"/>
        </w:rPr>
        <w:t>Redacción</w:t>
      </w:r>
      <w:r w:rsidR="00313A16">
        <w:rPr>
          <w:rFonts w:ascii="Cambria" w:hAnsi="Cambria" w:cs="Calibri"/>
          <w:sz w:val="22"/>
          <w:szCs w:val="22"/>
        </w:rPr>
        <w:t xml:space="preserve"> </w:t>
      </w:r>
      <w:r w:rsidRPr="005C04AA">
        <w:rPr>
          <w:rFonts w:ascii="Cambria" w:hAnsi="Cambria" w:cs="Calibri"/>
          <w:sz w:val="22"/>
          <w:szCs w:val="22"/>
        </w:rPr>
        <w:t xml:space="preserve">(claridad en la expresión de </w:t>
      </w:r>
      <w:r w:rsidR="00313A16">
        <w:rPr>
          <w:rFonts w:ascii="Cambria" w:hAnsi="Cambria" w:cs="Calibri"/>
          <w:sz w:val="22"/>
          <w:szCs w:val="22"/>
        </w:rPr>
        <w:t xml:space="preserve">ideas) y Caligrafía. </w:t>
      </w:r>
      <w:r w:rsidR="00313A16" w:rsidRPr="005C04AA">
        <w:rPr>
          <w:rFonts w:ascii="Cambria" w:hAnsi="Cambria" w:cs="Calibri"/>
          <w:sz w:val="22"/>
          <w:szCs w:val="22"/>
        </w:rPr>
        <w:t xml:space="preserve"> </w:t>
      </w:r>
      <w:r w:rsidRPr="005C04AA">
        <w:rPr>
          <w:rFonts w:ascii="Cambria" w:hAnsi="Cambria" w:cs="Calibri"/>
          <w:sz w:val="22"/>
          <w:szCs w:val="22"/>
        </w:rPr>
        <w:t>2 Ptos.</w:t>
      </w:r>
    </w:p>
    <w:p w:rsidR="003C2973" w:rsidRPr="005C04AA" w:rsidRDefault="003C2973" w:rsidP="003C2973">
      <w:pPr>
        <w:numPr>
          <w:ilvl w:val="0"/>
          <w:numId w:val="39"/>
        </w:numPr>
        <w:jc w:val="both"/>
        <w:rPr>
          <w:rFonts w:ascii="Cambria" w:hAnsi="Cambria" w:cs="Calibri"/>
          <w:sz w:val="22"/>
          <w:szCs w:val="22"/>
        </w:rPr>
      </w:pPr>
      <w:r w:rsidRPr="005C04AA">
        <w:rPr>
          <w:rFonts w:ascii="Cambria" w:hAnsi="Cambria" w:cs="Calibri"/>
          <w:sz w:val="22"/>
          <w:szCs w:val="22"/>
        </w:rPr>
        <w:t>Argumentación (una tesis y mínimo dos bases o argumentos) 3 ptos.</w:t>
      </w:r>
    </w:p>
    <w:p w:rsidR="003C2973" w:rsidRPr="005C04AA" w:rsidRDefault="003C2973" w:rsidP="0035461B">
      <w:pPr>
        <w:jc w:val="both"/>
        <w:rPr>
          <w:rFonts w:ascii="Cambria" w:hAnsi="Cambria" w:cs="Calibri"/>
          <w:sz w:val="22"/>
          <w:szCs w:val="22"/>
        </w:rPr>
      </w:pPr>
    </w:p>
    <w:tbl>
      <w:tblPr>
        <w:tblW w:w="10915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5"/>
      </w:tblGrid>
      <w:tr w:rsidR="003C2973" w:rsidRPr="005C04AA" w:rsidTr="005C04A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915" w:type="dxa"/>
          </w:tcPr>
          <w:p w:rsidR="0009677F" w:rsidRPr="005C04AA" w:rsidRDefault="00672E42" w:rsidP="00672E42">
            <w:pPr>
              <w:pStyle w:val="Encabezad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C04AA">
              <w:rPr>
                <w:rFonts w:ascii="Cambria" w:hAnsi="Cambria" w:cs="Calibri"/>
                <w:b/>
                <w:sz w:val="22"/>
                <w:szCs w:val="22"/>
              </w:rPr>
              <w:t>Si estuvieras en el lugar de la protagonista de la obra, ¿Qué harías? ¿Defenderías el honor de tu familia u obedecerías a las leyes impuestas por las autoridades?  Justifica con a lo menos dos razones.</w:t>
            </w:r>
          </w:p>
        </w:tc>
      </w:tr>
    </w:tbl>
    <w:p w:rsidR="00171603" w:rsidRPr="005C04AA" w:rsidRDefault="00171603" w:rsidP="002379C0">
      <w:pPr>
        <w:pStyle w:val="Encabezado"/>
        <w:tabs>
          <w:tab w:val="clear" w:pos="4252"/>
          <w:tab w:val="clear" w:pos="8504"/>
        </w:tabs>
        <w:rPr>
          <w:rFonts w:ascii="Cambria" w:hAnsi="Cambria" w:cs="Calibri"/>
          <w:sz w:val="16"/>
          <w:szCs w:val="16"/>
          <w:lang w:val="es-ES_tradnl"/>
        </w:rPr>
      </w:pPr>
    </w:p>
    <w:p w:rsidR="002379C0" w:rsidRPr="005C04AA" w:rsidRDefault="002379C0" w:rsidP="002379C0">
      <w:pPr>
        <w:pStyle w:val="Encabezado"/>
        <w:tabs>
          <w:tab w:val="clear" w:pos="4252"/>
          <w:tab w:val="clear" w:pos="8504"/>
        </w:tabs>
        <w:jc w:val="both"/>
        <w:rPr>
          <w:rFonts w:ascii="Cambria" w:hAnsi="Cambria" w:cs="Calibri"/>
          <w:sz w:val="22"/>
          <w:szCs w:val="22"/>
          <w:lang w:val="es-ES_tradnl"/>
        </w:rPr>
      </w:pPr>
    </w:p>
    <w:sectPr w:rsidR="002379C0" w:rsidRPr="005C04AA" w:rsidSect="00304CBD">
      <w:headerReference w:type="even" r:id="rId7"/>
      <w:footerReference w:type="even" r:id="rId8"/>
      <w:footerReference w:type="default" r:id="rId9"/>
      <w:pgSz w:w="12240" w:h="15840" w:code="1"/>
      <w:pgMar w:top="1418" w:right="1701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F2" w:rsidRDefault="00CF61F2">
      <w:r>
        <w:separator/>
      </w:r>
    </w:p>
  </w:endnote>
  <w:endnote w:type="continuationSeparator" w:id="0">
    <w:p w:rsidR="00CF61F2" w:rsidRDefault="00CF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TT31c6c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2B6" w:rsidRDefault="00E062B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92637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:rsidR="00E062B6" w:rsidRDefault="00E062B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2B6" w:rsidRDefault="00E062B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92637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separate"/>
    </w:r>
    <w:r w:rsidR="00304CBD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E062B6" w:rsidRDefault="00E062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F2" w:rsidRDefault="00CF61F2">
      <w:r>
        <w:separator/>
      </w:r>
    </w:p>
  </w:footnote>
  <w:footnote w:type="continuationSeparator" w:id="0">
    <w:p w:rsidR="00CF61F2" w:rsidRDefault="00CF6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2B6" w:rsidRDefault="00E062B6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92637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:rsidR="00E062B6" w:rsidRDefault="00E062B6">
    <w:pPr>
      <w:pStyle w:val="Encabezad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54B5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68520B"/>
    <w:multiLevelType w:val="hybridMultilevel"/>
    <w:tmpl w:val="6B6CA8C0"/>
    <w:lvl w:ilvl="0" w:tplc="553680EA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D47057"/>
    <w:multiLevelType w:val="hybridMultilevel"/>
    <w:tmpl w:val="FEB40990"/>
    <w:lvl w:ilvl="0" w:tplc="040A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C69585D"/>
    <w:multiLevelType w:val="hybridMultilevel"/>
    <w:tmpl w:val="85241E0A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0758E8"/>
    <w:multiLevelType w:val="hybridMultilevel"/>
    <w:tmpl w:val="F46EAD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55665"/>
    <w:multiLevelType w:val="hybridMultilevel"/>
    <w:tmpl w:val="451E18A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D66455"/>
    <w:multiLevelType w:val="hybridMultilevel"/>
    <w:tmpl w:val="CAB28B46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D669F4"/>
    <w:multiLevelType w:val="hybridMultilevel"/>
    <w:tmpl w:val="4370A2A0"/>
    <w:lvl w:ilvl="0" w:tplc="F07C6C7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58C4302"/>
    <w:multiLevelType w:val="hybridMultilevel"/>
    <w:tmpl w:val="23B8939E"/>
    <w:lvl w:ilvl="0" w:tplc="553680EA">
      <w:start w:val="1"/>
      <w:numFmt w:val="lowerLetter"/>
      <w:lvlText w:val="%1)"/>
      <w:lvlJc w:val="left"/>
      <w:pPr>
        <w:tabs>
          <w:tab w:val="num" w:pos="2185"/>
        </w:tabs>
        <w:ind w:left="2185" w:hanging="397"/>
      </w:pPr>
      <w:rPr>
        <w:rFonts w:hint="default"/>
      </w:rPr>
    </w:lvl>
    <w:lvl w:ilvl="1" w:tplc="040A000F">
      <w:start w:val="1"/>
      <w:numFmt w:val="decimal"/>
      <w:lvlText w:val="%2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9">
    <w:nsid w:val="16E625D2"/>
    <w:multiLevelType w:val="hybridMultilevel"/>
    <w:tmpl w:val="C5641C9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25618"/>
    <w:multiLevelType w:val="multilevel"/>
    <w:tmpl w:val="D72EACBE"/>
    <w:lvl w:ilvl="0">
      <w:start w:val="1"/>
      <w:numFmt w:val="lowerLetter"/>
      <w:lvlText w:val="%1)"/>
      <w:lvlJc w:val="left"/>
      <w:pPr>
        <w:tabs>
          <w:tab w:val="num" w:pos="2185"/>
        </w:tabs>
        <w:ind w:left="2185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11">
    <w:nsid w:val="21D9386E"/>
    <w:multiLevelType w:val="hybridMultilevel"/>
    <w:tmpl w:val="4F5E4C92"/>
    <w:lvl w:ilvl="0" w:tplc="553680EA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2F1897"/>
    <w:multiLevelType w:val="hybridMultilevel"/>
    <w:tmpl w:val="06962C38"/>
    <w:lvl w:ilvl="0" w:tplc="040A000F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</w:lvl>
  </w:abstractNum>
  <w:abstractNum w:abstractNumId="13">
    <w:nsid w:val="22A974EB"/>
    <w:multiLevelType w:val="hybridMultilevel"/>
    <w:tmpl w:val="7A72D4CE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EE1782"/>
    <w:multiLevelType w:val="hybridMultilevel"/>
    <w:tmpl w:val="0EC87F6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CF46F8"/>
    <w:multiLevelType w:val="hybridMultilevel"/>
    <w:tmpl w:val="263C18C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069E7"/>
    <w:multiLevelType w:val="hybridMultilevel"/>
    <w:tmpl w:val="69960C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F54567"/>
    <w:multiLevelType w:val="hybridMultilevel"/>
    <w:tmpl w:val="B846DF6A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2B6DCC"/>
    <w:multiLevelType w:val="hybridMultilevel"/>
    <w:tmpl w:val="FEACA5F0"/>
    <w:lvl w:ilvl="0" w:tplc="7E0C1802">
      <w:start w:val="1"/>
      <w:numFmt w:val="bullet"/>
      <w:lvlText w:val="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AC6202"/>
    <w:multiLevelType w:val="hybridMultilevel"/>
    <w:tmpl w:val="3FC85BA0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954FB9"/>
    <w:multiLevelType w:val="hybridMultilevel"/>
    <w:tmpl w:val="D008399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6C1E77"/>
    <w:multiLevelType w:val="hybridMultilevel"/>
    <w:tmpl w:val="E4AC5B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30DCD"/>
    <w:multiLevelType w:val="hybridMultilevel"/>
    <w:tmpl w:val="51E2A1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2A0C07"/>
    <w:multiLevelType w:val="multilevel"/>
    <w:tmpl w:val="EDE89354"/>
    <w:lvl w:ilvl="0">
      <w:start w:val="1"/>
      <w:numFmt w:val="lowerLetter"/>
      <w:lvlText w:val="%1)"/>
      <w:lvlJc w:val="left"/>
      <w:pPr>
        <w:tabs>
          <w:tab w:val="num" w:pos="2185"/>
        </w:tabs>
        <w:ind w:left="2185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24">
    <w:nsid w:val="456916A2"/>
    <w:multiLevelType w:val="hybridMultilevel"/>
    <w:tmpl w:val="E90ADB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F14350"/>
    <w:multiLevelType w:val="hybridMultilevel"/>
    <w:tmpl w:val="EC08865C"/>
    <w:lvl w:ilvl="0" w:tplc="040A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553680EA">
      <w:start w:val="1"/>
      <w:numFmt w:val="lowerLetter"/>
      <w:lvlText w:val="%2)"/>
      <w:lvlJc w:val="left"/>
      <w:pPr>
        <w:tabs>
          <w:tab w:val="num" w:pos="2185"/>
        </w:tabs>
        <w:ind w:left="2185" w:hanging="397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50D425E4"/>
    <w:multiLevelType w:val="hybridMultilevel"/>
    <w:tmpl w:val="940C30D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F017E3"/>
    <w:multiLevelType w:val="hybridMultilevel"/>
    <w:tmpl w:val="26AC223C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9C0DE1"/>
    <w:multiLevelType w:val="hybridMultilevel"/>
    <w:tmpl w:val="2D72C6B6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505860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5A3B591E"/>
    <w:multiLevelType w:val="multilevel"/>
    <w:tmpl w:val="B846DF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D23F29"/>
    <w:multiLevelType w:val="hybridMultilevel"/>
    <w:tmpl w:val="6D582B20"/>
    <w:lvl w:ilvl="0" w:tplc="0C0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>
    <w:nsid w:val="5FD67003"/>
    <w:multiLevelType w:val="hybridMultilevel"/>
    <w:tmpl w:val="ED4C0F58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F708EE"/>
    <w:multiLevelType w:val="hybridMultilevel"/>
    <w:tmpl w:val="6D06FAA0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6F26CB"/>
    <w:multiLevelType w:val="hybridMultilevel"/>
    <w:tmpl w:val="EBFCC76A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C165B0"/>
    <w:multiLevelType w:val="hybridMultilevel"/>
    <w:tmpl w:val="AD26FF68"/>
    <w:lvl w:ilvl="0" w:tplc="040A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</w:lvl>
  </w:abstractNum>
  <w:abstractNum w:abstractNumId="36">
    <w:nsid w:val="6C541444"/>
    <w:multiLevelType w:val="hybridMultilevel"/>
    <w:tmpl w:val="6DB8A8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3D1CB8"/>
    <w:multiLevelType w:val="hybridMultilevel"/>
    <w:tmpl w:val="E4E8313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B16E6B"/>
    <w:multiLevelType w:val="hybridMultilevel"/>
    <w:tmpl w:val="9C84D998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F7780F"/>
    <w:multiLevelType w:val="hybridMultilevel"/>
    <w:tmpl w:val="2D0A65CA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5327DB"/>
    <w:multiLevelType w:val="hybridMultilevel"/>
    <w:tmpl w:val="83B2ED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353F65"/>
    <w:multiLevelType w:val="multilevel"/>
    <w:tmpl w:val="29F28FA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2">
    <w:nsid w:val="7E350CD5"/>
    <w:multiLevelType w:val="hybridMultilevel"/>
    <w:tmpl w:val="01F20EE4"/>
    <w:lvl w:ilvl="0" w:tplc="04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9"/>
  </w:num>
  <w:num w:numId="2">
    <w:abstractNumId w:val="20"/>
  </w:num>
  <w:num w:numId="3">
    <w:abstractNumId w:val="37"/>
  </w:num>
  <w:num w:numId="4">
    <w:abstractNumId w:val="14"/>
  </w:num>
  <w:num w:numId="5">
    <w:abstractNumId w:val="9"/>
  </w:num>
  <w:num w:numId="6">
    <w:abstractNumId w:val="28"/>
  </w:num>
  <w:num w:numId="7">
    <w:abstractNumId w:val="38"/>
  </w:num>
  <w:num w:numId="8">
    <w:abstractNumId w:val="4"/>
  </w:num>
  <w:num w:numId="9">
    <w:abstractNumId w:val="31"/>
  </w:num>
  <w:num w:numId="10">
    <w:abstractNumId w:val="22"/>
  </w:num>
  <w:num w:numId="11">
    <w:abstractNumId w:val="24"/>
  </w:num>
  <w:num w:numId="12">
    <w:abstractNumId w:val="15"/>
  </w:num>
  <w:num w:numId="13">
    <w:abstractNumId w:val="26"/>
  </w:num>
  <w:num w:numId="14">
    <w:abstractNumId w:val="3"/>
  </w:num>
  <w:num w:numId="15">
    <w:abstractNumId w:val="33"/>
  </w:num>
  <w:num w:numId="16">
    <w:abstractNumId w:val="32"/>
  </w:num>
  <w:num w:numId="17">
    <w:abstractNumId w:val="18"/>
  </w:num>
  <w:num w:numId="18">
    <w:abstractNumId w:val="34"/>
  </w:num>
  <w:num w:numId="19">
    <w:abstractNumId w:val="2"/>
  </w:num>
  <w:num w:numId="20">
    <w:abstractNumId w:val="42"/>
  </w:num>
  <w:num w:numId="21">
    <w:abstractNumId w:val="25"/>
  </w:num>
  <w:num w:numId="22">
    <w:abstractNumId w:val="13"/>
  </w:num>
  <w:num w:numId="23">
    <w:abstractNumId w:val="39"/>
  </w:num>
  <w:num w:numId="24">
    <w:abstractNumId w:val="41"/>
  </w:num>
  <w:num w:numId="25">
    <w:abstractNumId w:val="6"/>
  </w:num>
  <w:num w:numId="26">
    <w:abstractNumId w:val="27"/>
  </w:num>
  <w:num w:numId="27">
    <w:abstractNumId w:val="19"/>
  </w:num>
  <w:num w:numId="28">
    <w:abstractNumId w:val="17"/>
  </w:num>
  <w:num w:numId="29">
    <w:abstractNumId w:val="30"/>
  </w:num>
  <w:num w:numId="30">
    <w:abstractNumId w:val="8"/>
  </w:num>
  <w:num w:numId="31">
    <w:abstractNumId w:val="10"/>
  </w:num>
  <w:num w:numId="32">
    <w:abstractNumId w:val="12"/>
  </w:num>
  <w:num w:numId="33">
    <w:abstractNumId w:val="35"/>
  </w:num>
  <w:num w:numId="34">
    <w:abstractNumId w:val="23"/>
  </w:num>
  <w:num w:numId="35">
    <w:abstractNumId w:val="7"/>
  </w:num>
  <w:num w:numId="36">
    <w:abstractNumId w:val="40"/>
  </w:num>
  <w:num w:numId="37">
    <w:abstractNumId w:val="36"/>
  </w:num>
  <w:num w:numId="38">
    <w:abstractNumId w:val="11"/>
  </w:num>
  <w:num w:numId="39">
    <w:abstractNumId w:val="5"/>
  </w:num>
  <w:num w:numId="40">
    <w:abstractNumId w:val="21"/>
  </w:num>
  <w:num w:numId="41">
    <w:abstractNumId w:val="1"/>
  </w:num>
  <w:num w:numId="42">
    <w:abstractNumId w:val="16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9C0"/>
    <w:rsid w:val="00015A85"/>
    <w:rsid w:val="000354C2"/>
    <w:rsid w:val="000434BA"/>
    <w:rsid w:val="00046A16"/>
    <w:rsid w:val="00056254"/>
    <w:rsid w:val="00062DAB"/>
    <w:rsid w:val="00080818"/>
    <w:rsid w:val="000846AB"/>
    <w:rsid w:val="00091679"/>
    <w:rsid w:val="000957C3"/>
    <w:rsid w:val="0009677F"/>
    <w:rsid w:val="000D541F"/>
    <w:rsid w:val="000E1FB3"/>
    <w:rsid w:val="000E5846"/>
    <w:rsid w:val="00125897"/>
    <w:rsid w:val="00126DDF"/>
    <w:rsid w:val="00130879"/>
    <w:rsid w:val="00144A95"/>
    <w:rsid w:val="00164C7E"/>
    <w:rsid w:val="00171603"/>
    <w:rsid w:val="00177BEF"/>
    <w:rsid w:val="0018654D"/>
    <w:rsid w:val="00196B5F"/>
    <w:rsid w:val="00196D08"/>
    <w:rsid w:val="001A1A93"/>
    <w:rsid w:val="001B65D8"/>
    <w:rsid w:val="001B6B51"/>
    <w:rsid w:val="001E0D1C"/>
    <w:rsid w:val="001F200B"/>
    <w:rsid w:val="001F2DAB"/>
    <w:rsid w:val="00213D1D"/>
    <w:rsid w:val="00215CB1"/>
    <w:rsid w:val="002379C0"/>
    <w:rsid w:val="00254366"/>
    <w:rsid w:val="00262055"/>
    <w:rsid w:val="00293729"/>
    <w:rsid w:val="002B14CD"/>
    <w:rsid w:val="002D06BF"/>
    <w:rsid w:val="002D5C82"/>
    <w:rsid w:val="002D741E"/>
    <w:rsid w:val="002F7B83"/>
    <w:rsid w:val="00304CBD"/>
    <w:rsid w:val="00313A16"/>
    <w:rsid w:val="0032524F"/>
    <w:rsid w:val="0034235F"/>
    <w:rsid w:val="00343F6D"/>
    <w:rsid w:val="0035461B"/>
    <w:rsid w:val="00357FF0"/>
    <w:rsid w:val="003647E2"/>
    <w:rsid w:val="003722F2"/>
    <w:rsid w:val="0037247A"/>
    <w:rsid w:val="00393E67"/>
    <w:rsid w:val="003A07E1"/>
    <w:rsid w:val="003C2973"/>
    <w:rsid w:val="003F6CFE"/>
    <w:rsid w:val="00412F9B"/>
    <w:rsid w:val="00430908"/>
    <w:rsid w:val="0045644B"/>
    <w:rsid w:val="0045670D"/>
    <w:rsid w:val="00470203"/>
    <w:rsid w:val="00482C22"/>
    <w:rsid w:val="00492637"/>
    <w:rsid w:val="004926E7"/>
    <w:rsid w:val="004A213F"/>
    <w:rsid w:val="004B7D23"/>
    <w:rsid w:val="004C2DC6"/>
    <w:rsid w:val="004C4D6A"/>
    <w:rsid w:val="004C5A50"/>
    <w:rsid w:val="004E2456"/>
    <w:rsid w:val="004E6AE2"/>
    <w:rsid w:val="004E71E0"/>
    <w:rsid w:val="004F0137"/>
    <w:rsid w:val="004F69A9"/>
    <w:rsid w:val="00506D34"/>
    <w:rsid w:val="0051142B"/>
    <w:rsid w:val="00517B98"/>
    <w:rsid w:val="00525415"/>
    <w:rsid w:val="00534D15"/>
    <w:rsid w:val="005563AA"/>
    <w:rsid w:val="0056055E"/>
    <w:rsid w:val="00586824"/>
    <w:rsid w:val="00594615"/>
    <w:rsid w:val="005A5211"/>
    <w:rsid w:val="005C04AA"/>
    <w:rsid w:val="005C1FF0"/>
    <w:rsid w:val="00600738"/>
    <w:rsid w:val="006145E0"/>
    <w:rsid w:val="006271BA"/>
    <w:rsid w:val="00631206"/>
    <w:rsid w:val="0063363D"/>
    <w:rsid w:val="00642AEB"/>
    <w:rsid w:val="00651505"/>
    <w:rsid w:val="00651F51"/>
    <w:rsid w:val="00657E44"/>
    <w:rsid w:val="00665107"/>
    <w:rsid w:val="00672E42"/>
    <w:rsid w:val="00683706"/>
    <w:rsid w:val="006841D4"/>
    <w:rsid w:val="006A55C7"/>
    <w:rsid w:val="006B09E5"/>
    <w:rsid w:val="006C0A72"/>
    <w:rsid w:val="006C5FBB"/>
    <w:rsid w:val="006D300D"/>
    <w:rsid w:val="006D4832"/>
    <w:rsid w:val="006D4A66"/>
    <w:rsid w:val="006F325A"/>
    <w:rsid w:val="00704209"/>
    <w:rsid w:val="00713EB4"/>
    <w:rsid w:val="00731784"/>
    <w:rsid w:val="00745E6F"/>
    <w:rsid w:val="00747B63"/>
    <w:rsid w:val="007B05DA"/>
    <w:rsid w:val="007B226B"/>
    <w:rsid w:val="007D1292"/>
    <w:rsid w:val="007F6230"/>
    <w:rsid w:val="00814466"/>
    <w:rsid w:val="0082337F"/>
    <w:rsid w:val="00827F93"/>
    <w:rsid w:val="00837357"/>
    <w:rsid w:val="00867D9B"/>
    <w:rsid w:val="00875B71"/>
    <w:rsid w:val="00896AA8"/>
    <w:rsid w:val="008A07BB"/>
    <w:rsid w:val="008A3ECA"/>
    <w:rsid w:val="008D1F07"/>
    <w:rsid w:val="008F3755"/>
    <w:rsid w:val="00903011"/>
    <w:rsid w:val="00916A6B"/>
    <w:rsid w:val="00916D66"/>
    <w:rsid w:val="009219D5"/>
    <w:rsid w:val="0093035D"/>
    <w:rsid w:val="00936A82"/>
    <w:rsid w:val="00946DC6"/>
    <w:rsid w:val="0094778A"/>
    <w:rsid w:val="0096398F"/>
    <w:rsid w:val="00981721"/>
    <w:rsid w:val="009903C7"/>
    <w:rsid w:val="009A0D5E"/>
    <w:rsid w:val="009A2D35"/>
    <w:rsid w:val="009A5C7F"/>
    <w:rsid w:val="009C03E7"/>
    <w:rsid w:val="009C15A0"/>
    <w:rsid w:val="009C2284"/>
    <w:rsid w:val="009D5D6F"/>
    <w:rsid w:val="009E27FC"/>
    <w:rsid w:val="009E2EB1"/>
    <w:rsid w:val="009E2FAC"/>
    <w:rsid w:val="009E419C"/>
    <w:rsid w:val="009F21BE"/>
    <w:rsid w:val="00A10381"/>
    <w:rsid w:val="00A162A3"/>
    <w:rsid w:val="00A16DD9"/>
    <w:rsid w:val="00A1746E"/>
    <w:rsid w:val="00A23CED"/>
    <w:rsid w:val="00A45C5B"/>
    <w:rsid w:val="00A53B08"/>
    <w:rsid w:val="00A94BF5"/>
    <w:rsid w:val="00AC7601"/>
    <w:rsid w:val="00AD75D4"/>
    <w:rsid w:val="00AE5662"/>
    <w:rsid w:val="00AF3659"/>
    <w:rsid w:val="00AF4A3C"/>
    <w:rsid w:val="00B05A96"/>
    <w:rsid w:val="00B434BC"/>
    <w:rsid w:val="00B64A35"/>
    <w:rsid w:val="00B651C3"/>
    <w:rsid w:val="00B8306E"/>
    <w:rsid w:val="00BA0A6B"/>
    <w:rsid w:val="00BA447F"/>
    <w:rsid w:val="00BA4F09"/>
    <w:rsid w:val="00BA6C4A"/>
    <w:rsid w:val="00BC7D87"/>
    <w:rsid w:val="00BD01E8"/>
    <w:rsid w:val="00BD2268"/>
    <w:rsid w:val="00BD46A5"/>
    <w:rsid w:val="00BF06B5"/>
    <w:rsid w:val="00BF2B66"/>
    <w:rsid w:val="00C03F31"/>
    <w:rsid w:val="00C172E9"/>
    <w:rsid w:val="00C17CC6"/>
    <w:rsid w:val="00C41B2E"/>
    <w:rsid w:val="00C60C4B"/>
    <w:rsid w:val="00CC4856"/>
    <w:rsid w:val="00CD2E87"/>
    <w:rsid w:val="00CE5C86"/>
    <w:rsid w:val="00CF0487"/>
    <w:rsid w:val="00CF61F2"/>
    <w:rsid w:val="00CF7C96"/>
    <w:rsid w:val="00D13F8B"/>
    <w:rsid w:val="00D156BC"/>
    <w:rsid w:val="00D71EAC"/>
    <w:rsid w:val="00D832C2"/>
    <w:rsid w:val="00D84A0E"/>
    <w:rsid w:val="00D859AA"/>
    <w:rsid w:val="00DA3769"/>
    <w:rsid w:val="00DB4CDC"/>
    <w:rsid w:val="00DC07B7"/>
    <w:rsid w:val="00DC3C6D"/>
    <w:rsid w:val="00DD0D75"/>
    <w:rsid w:val="00DE7E0F"/>
    <w:rsid w:val="00E04ADE"/>
    <w:rsid w:val="00E062B6"/>
    <w:rsid w:val="00E153D7"/>
    <w:rsid w:val="00E26A0B"/>
    <w:rsid w:val="00E32282"/>
    <w:rsid w:val="00E33B35"/>
    <w:rsid w:val="00E36070"/>
    <w:rsid w:val="00E569AA"/>
    <w:rsid w:val="00E70E6A"/>
    <w:rsid w:val="00E8356A"/>
    <w:rsid w:val="00E900D9"/>
    <w:rsid w:val="00EA44E4"/>
    <w:rsid w:val="00EB0E05"/>
    <w:rsid w:val="00EC7BF7"/>
    <w:rsid w:val="00ED49F5"/>
    <w:rsid w:val="00EF47B2"/>
    <w:rsid w:val="00EF68BF"/>
    <w:rsid w:val="00F10700"/>
    <w:rsid w:val="00F13AC9"/>
    <w:rsid w:val="00F2456D"/>
    <w:rsid w:val="00F251D2"/>
    <w:rsid w:val="00F2568F"/>
    <w:rsid w:val="00F3383D"/>
    <w:rsid w:val="00F40DE6"/>
    <w:rsid w:val="00F82111"/>
    <w:rsid w:val="00F87026"/>
    <w:rsid w:val="00F94E17"/>
    <w:rsid w:val="00F950ED"/>
    <w:rsid w:val="00FA2141"/>
    <w:rsid w:val="00FB34AA"/>
    <w:rsid w:val="00FB4E2E"/>
    <w:rsid w:val="00FB6433"/>
    <w:rsid w:val="00FC3EDA"/>
    <w:rsid w:val="00FE4632"/>
    <w:rsid w:val="00FF0BEE"/>
    <w:rsid w:val="00FF4F48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79C0"/>
    <w:rPr>
      <w:lang w:val="es-ES" w:eastAsia="es-ES" w:bidi="he-IL"/>
    </w:rPr>
  </w:style>
  <w:style w:type="paragraph" w:styleId="Ttulo2">
    <w:name w:val="heading 2"/>
    <w:basedOn w:val="Normal"/>
    <w:next w:val="Normal"/>
    <w:qFormat/>
    <w:rsid w:val="002379C0"/>
    <w:pPr>
      <w:keepNext/>
      <w:jc w:val="both"/>
      <w:outlineLvl w:val="1"/>
    </w:pPr>
    <w:rPr>
      <w:sz w:val="24"/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link w:val="EncabezadoCar"/>
    <w:rsid w:val="002379C0"/>
    <w:pPr>
      <w:tabs>
        <w:tab w:val="center" w:pos="4252"/>
        <w:tab w:val="right" w:pos="8504"/>
      </w:tabs>
    </w:pPr>
  </w:style>
  <w:style w:type="paragraph" w:styleId="Puesto">
    <w:name w:val="Puesto"/>
    <w:basedOn w:val="Normal"/>
    <w:qFormat/>
    <w:rsid w:val="002379C0"/>
    <w:pPr>
      <w:jc w:val="center"/>
    </w:pPr>
    <w:rPr>
      <w:sz w:val="24"/>
      <w:lang w:val="es-ES_tradnl"/>
    </w:rPr>
  </w:style>
  <w:style w:type="paragraph" w:styleId="Piedepgina">
    <w:name w:val="footer"/>
    <w:basedOn w:val="Normal"/>
    <w:rsid w:val="002379C0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2379C0"/>
    <w:pPr>
      <w:jc w:val="both"/>
    </w:pPr>
    <w:rPr>
      <w:b/>
      <w:lang w:val="es-ES_tradnl"/>
    </w:rPr>
  </w:style>
  <w:style w:type="character" w:styleId="Nmerodepgina">
    <w:name w:val="page number"/>
    <w:basedOn w:val="Fuentedeprrafopredeter"/>
    <w:rsid w:val="002379C0"/>
  </w:style>
  <w:style w:type="table" w:styleId="Tablaconcuadrcula">
    <w:name w:val="Table Grid"/>
    <w:basedOn w:val="Tablanormal"/>
    <w:rsid w:val="00237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vistosa-nfasis1">
    <w:name w:val="Colorful List Accent 1"/>
    <w:basedOn w:val="Normal"/>
    <w:qFormat/>
    <w:rsid w:val="009E2EB1"/>
    <w:pPr>
      <w:suppressAutoHyphens/>
      <w:autoSpaceDN w:val="0"/>
      <w:ind w:left="720"/>
      <w:textAlignment w:val="baseline"/>
    </w:pPr>
    <w:rPr>
      <w:rFonts w:eastAsia="Calibri"/>
      <w:sz w:val="24"/>
      <w:szCs w:val="24"/>
      <w:lang w:val="es" w:eastAsia="es" w:bidi="ar-SA"/>
    </w:rPr>
  </w:style>
  <w:style w:type="paragraph" w:styleId="Textoindependiente3">
    <w:name w:val="Body Text 3"/>
    <w:basedOn w:val="Normal"/>
    <w:rsid w:val="00FA2141"/>
    <w:pPr>
      <w:spacing w:after="120"/>
    </w:pPr>
    <w:rPr>
      <w:sz w:val="16"/>
      <w:szCs w:val="16"/>
    </w:rPr>
  </w:style>
  <w:style w:type="character" w:styleId="Textoennegrita">
    <w:name w:val="Strong"/>
    <w:qFormat/>
    <w:rsid w:val="00517B98"/>
    <w:rPr>
      <w:b/>
      <w:bCs/>
    </w:rPr>
  </w:style>
  <w:style w:type="paragraph" w:styleId="NormalWeb">
    <w:name w:val="Normal (Web)"/>
    <w:basedOn w:val="Normal"/>
    <w:uiPriority w:val="99"/>
    <w:rsid w:val="00517B98"/>
    <w:pPr>
      <w:spacing w:before="100" w:beforeAutospacing="1" w:after="100" w:afterAutospacing="1"/>
    </w:pPr>
    <w:rPr>
      <w:sz w:val="24"/>
      <w:szCs w:val="24"/>
      <w:lang w:val="es-ES_tradnl" w:eastAsia="es-ES_tradnl" w:bidi="ar-SA"/>
    </w:rPr>
  </w:style>
  <w:style w:type="character" w:customStyle="1" w:styleId="EncabezadoCar">
    <w:name w:val="Encabezado Car"/>
    <w:link w:val="Encabezado"/>
    <w:uiPriority w:val="99"/>
    <w:rsid w:val="005C1FF0"/>
    <w:rPr>
      <w:lang w:bidi="he-IL"/>
    </w:rPr>
  </w:style>
  <w:style w:type="paragraph" w:customStyle="1" w:styleId="Default">
    <w:name w:val="Default"/>
    <w:rsid w:val="003546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35461B"/>
  </w:style>
  <w:style w:type="paragraph" w:customStyle="1" w:styleId="TableContents">
    <w:name w:val="Table Contents"/>
    <w:basedOn w:val="Normal"/>
    <w:rsid w:val="005C04AA"/>
    <w:pPr>
      <w:widowControl w:val="0"/>
      <w:suppressLineNumbers/>
      <w:suppressAutoHyphens/>
    </w:pPr>
    <w:rPr>
      <w:rFonts w:eastAsia="Andale Sans UI"/>
      <w:kern w:val="2"/>
      <w:sz w:val="24"/>
      <w:szCs w:val="24"/>
      <w:lang w:val="es-C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78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1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1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8438">
          <w:marLeft w:val="0"/>
          <w:marRight w:val="0"/>
          <w:marTop w:val="0"/>
          <w:marBottom w:val="0"/>
          <w:divBdr>
            <w:top w:val="single" w:sz="12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B6B6B6"/>
                <w:bottom w:val="none" w:sz="0" w:space="0" w:color="auto"/>
                <w:right w:val="single" w:sz="12" w:space="0" w:color="B6B6B6"/>
              </w:divBdr>
              <w:divsChild>
                <w:div w:id="4921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210205">
                      <w:marLeft w:val="0"/>
                      <w:marRight w:val="26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12" w:space="12" w:color="CCCCCC"/>
                      </w:divBdr>
                      <w:divsChild>
                        <w:div w:id="64358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8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CONTROL DE LECTURA</vt:lpstr>
    </vt:vector>
  </TitlesOfParts>
  <Company>Windows uE</Company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DE LECTURA</dc:title>
  <dc:subject/>
  <dc:creator>WinuE</dc:creator>
  <cp:keywords/>
  <cp:lastModifiedBy>Familia</cp:lastModifiedBy>
  <cp:revision>4</cp:revision>
  <dcterms:created xsi:type="dcterms:W3CDTF">2017-02-08T18:56:00Z</dcterms:created>
  <dcterms:modified xsi:type="dcterms:W3CDTF">2017-02-08T19:04:00Z</dcterms:modified>
</cp:coreProperties>
</file>